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2599"/>
      </w:tblGrid>
      <w:tr w:rsidR="00187C3E">
        <w:tblPrEx>
          <w:tblCellMar>
            <w:top w:w="0" w:type="dxa"/>
            <w:bottom w:w="0" w:type="dxa"/>
          </w:tblCellMar>
        </w:tblPrEx>
        <w:trPr>
          <w:trHeight w:hRule="exact" w:val="185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bookmarkStart w:id="0" w:name="_GoBack"/>
            <w:bookmarkEnd w:id="0"/>
            <w:r>
              <w:rPr>
                <w:rStyle w:val="26pt"/>
              </w:rPr>
              <w:t>Устав принят собранием трудового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6pt"/>
              </w:rPr>
              <w:t>Утверждено:</w:t>
            </w: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29"/>
          <w:jc w:val="center"/>
        </w:trPr>
        <w:tc>
          <w:tcPr>
            <w:tcW w:w="25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6pt"/>
              </w:rPr>
              <w:t>коллектива протокол № от</w:t>
            </w: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6pt"/>
              </w:rPr>
              <w:t>Постановлением «лавы администрации</w:t>
            </w: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599" w:type="dxa"/>
            <w:tcBorders>
              <w:left w:val="single" w:sz="4" w:space="0" w:color="auto"/>
            </w:tcBorders>
            <w:shd w:val="clear" w:color="auto" w:fill="FFFFFF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6pt"/>
              </w:rPr>
              <w:t>« » 2015г.</w:t>
            </w: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6pt"/>
              </w:rPr>
              <w:t>городско/о округа «город Кизляр»</w:t>
            </w: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300" w:lineRule="exact"/>
              <w:jc w:val="center"/>
            </w:pPr>
            <w:r>
              <w:rPr>
                <w:rStyle w:val="215pt"/>
              </w:rPr>
              <w:t>JIUrMrjSl]</w:t>
            </w: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11"/>
          <w:jc w:val="center"/>
        </w:trPr>
        <w:tc>
          <w:tcPr>
            <w:tcW w:w="2599" w:type="dxa"/>
            <w:tcBorders>
              <w:left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3E" w:rsidRDefault="003954AD">
            <w:pPr>
              <w:pStyle w:val="20"/>
              <w:framePr w:w="5199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7pt0pt"/>
              </w:rPr>
              <w:t xml:space="preserve">«№» </w:t>
            </w:r>
            <w:r>
              <w:rPr>
                <w:rStyle w:val="27pt0pt0"/>
              </w:rPr>
              <w:t>OS</w:t>
            </w:r>
            <w:r>
              <w:rPr>
                <w:rStyle w:val="26pt0"/>
              </w:rPr>
              <w:t xml:space="preserve"> </w:t>
            </w:r>
            <w:r>
              <w:rPr>
                <w:rStyle w:val="26pt"/>
              </w:rPr>
              <w:t>2015г.</w:t>
            </w: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2599" w:type="dxa"/>
            <w:tcBorders>
              <w:left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77"/>
          <w:jc w:val="center"/>
        </w:trPr>
        <w:tc>
          <w:tcPr>
            <w:tcW w:w="2599" w:type="dxa"/>
            <w:tcBorders>
              <w:left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C3E">
        <w:tblPrEx>
          <w:tblCellMar>
            <w:top w:w="0" w:type="dxa"/>
            <w:bottom w:w="0" w:type="dxa"/>
          </w:tblCellMar>
        </w:tblPrEx>
        <w:trPr>
          <w:trHeight w:hRule="exact" w:val="118"/>
          <w:jc w:val="center"/>
        </w:trPr>
        <w:tc>
          <w:tcPr>
            <w:tcW w:w="51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7C3E" w:rsidRDefault="00187C3E">
            <w:pPr>
              <w:framePr w:w="51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7C3E" w:rsidRDefault="00187C3E">
      <w:pPr>
        <w:framePr w:w="5199" w:wrap="notBeside" w:vAnchor="text" w:hAnchor="text" w:xAlign="center" w:y="1"/>
        <w:rPr>
          <w:sz w:val="2"/>
          <w:szCs w:val="2"/>
        </w:rPr>
      </w:pPr>
    </w:p>
    <w:p w:rsidR="00187C3E" w:rsidRDefault="00187C3E">
      <w:pPr>
        <w:rPr>
          <w:sz w:val="2"/>
          <w:szCs w:val="2"/>
        </w:rPr>
      </w:pPr>
    </w:p>
    <w:p w:rsidR="00187C3E" w:rsidRDefault="003954AD">
      <w:pPr>
        <w:pStyle w:val="22"/>
        <w:framePr w:h="2260" w:wrap="notBeside" w:vAnchor="text" w:hAnchor="text" w:y="1"/>
        <w:shd w:val="clear" w:color="auto" w:fill="auto"/>
      </w:pPr>
      <w:r>
        <w:t>Зарегистрирован</w:t>
      </w:r>
    </w:p>
    <w:p w:rsidR="00187C3E" w:rsidRDefault="003954AD">
      <w:pPr>
        <w:pStyle w:val="30"/>
        <w:framePr w:h="2260" w:wrap="notBeside" w:vAnchor="text" w:hAnchor="text" w:y="1"/>
        <w:shd w:val="clear" w:color="auto" w:fill="auto"/>
      </w:pPr>
      <w:r>
        <w:t>Межрайонной ИФНС России №15 по РД ОГРН</w:t>
      </w:r>
    </w:p>
    <w:p w:rsidR="00187C3E" w:rsidRDefault="00FF4F79">
      <w:pPr>
        <w:framePr w:h="2260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16430" cy="1438910"/>
            <wp:effectExtent l="0" t="0" r="7620" b="8890"/>
            <wp:docPr id="7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3E" w:rsidRDefault="00187C3E">
      <w:pPr>
        <w:rPr>
          <w:sz w:val="2"/>
          <w:szCs w:val="2"/>
        </w:rPr>
      </w:pPr>
    </w:p>
    <w:p w:rsidR="00187C3E" w:rsidRDefault="003954AD">
      <w:pPr>
        <w:pStyle w:val="32"/>
        <w:shd w:val="clear" w:color="auto" w:fill="auto"/>
        <w:spacing w:before="316"/>
        <w:ind w:right="20"/>
        <w:sectPr w:rsidR="00187C3E">
          <w:footerReference w:type="even" r:id="rId9"/>
          <w:footerReference w:type="default" r:id="rId10"/>
          <w:pgSz w:w="5950" w:h="7975"/>
          <w:pgMar w:top="198" w:right="305" w:bottom="198" w:left="446" w:header="0" w:footer="3" w:gutter="0"/>
          <w:cols w:space="720"/>
          <w:noEndnote/>
          <w:titlePg/>
          <w:docGrid w:linePitch="360"/>
        </w:sectPr>
      </w:pPr>
      <w:r>
        <w:t xml:space="preserve">МУНИЦИПАЛЬНОЕ КАЗЕННОЕ </w:t>
      </w:r>
      <w:r>
        <w:t>ДОШКОЛЬНОЕ</w:t>
      </w:r>
      <w:r>
        <w:br/>
        <w:t>ОБРАЗОВАТЕЛЬНОЕ УЧРЕЖДЕНИЕ</w:t>
      </w:r>
      <w:r>
        <w:br/>
        <w:t>«ДЕТСКИЙ САД № 7 «ДЮЙМОВОЧКА»</w:t>
      </w:r>
      <w:r>
        <w:br/>
        <w:t>ГОРОДСКОГО ОКРУГА «ГОРОД КИЗЛЯР»</w:t>
      </w:r>
    </w:p>
    <w:p w:rsidR="00187C3E" w:rsidRDefault="00187C3E">
      <w:pPr>
        <w:spacing w:before="21" w:after="21" w:line="240" w:lineRule="exact"/>
        <w:rPr>
          <w:sz w:val="19"/>
          <w:szCs w:val="19"/>
        </w:rPr>
      </w:pPr>
    </w:p>
    <w:p w:rsidR="00187C3E" w:rsidRDefault="00187C3E">
      <w:pPr>
        <w:rPr>
          <w:sz w:val="2"/>
          <w:szCs w:val="2"/>
        </w:rPr>
        <w:sectPr w:rsidR="00187C3E">
          <w:pgSz w:w="8907" w:h="12421"/>
          <w:pgMar w:top="183" w:right="0" w:bottom="221" w:left="0" w:header="0" w:footer="3" w:gutter="0"/>
          <w:cols w:space="720"/>
          <w:noEndnote/>
          <w:docGrid w:linePitch="360"/>
        </w:sectPr>
      </w:pPr>
    </w:p>
    <w:p w:rsidR="00187C3E" w:rsidRDefault="003954AD">
      <w:pPr>
        <w:pStyle w:val="32"/>
        <w:numPr>
          <w:ilvl w:val="0"/>
          <w:numId w:val="1"/>
        </w:numPr>
        <w:shd w:val="clear" w:color="auto" w:fill="auto"/>
        <w:tabs>
          <w:tab w:val="left" w:pos="2883"/>
        </w:tabs>
        <w:spacing w:before="0" w:after="170" w:line="220" w:lineRule="exact"/>
        <w:ind w:left="2620"/>
        <w:jc w:val="both"/>
      </w:pPr>
      <w:r>
        <w:lastRenderedPageBreak/>
        <w:t>Общие положения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firstLine="440"/>
      </w:pPr>
      <w:r>
        <w:t xml:space="preserve">МУНИЦИПАЛЬНОЕ КАЗЕННОЕ ДОШКОЛЬНОЕ ОБРАЗОВАТЕЛЬНОЕ УЧРЕЖДЕНИЕ «ДЕТСКИЙ САД № 7 «ДЮЙМОВОЧКА» ГОРОДСКОГО ОКРУГА «ГОРОД </w:t>
      </w:r>
      <w:r>
        <w:t>КИЗЛЯР» (далее - Учреждение) создано в соответствии с Гражданским кодексом Российской Федерации и Федеральным законом "О некоммерческих организациях"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17"/>
        </w:tabs>
        <w:spacing w:before="0"/>
        <w:ind w:firstLine="440"/>
      </w:pPr>
      <w:r>
        <w:t>Полное официальное наименование Учреждения:</w:t>
      </w:r>
    </w:p>
    <w:p w:rsidR="00187C3E" w:rsidRDefault="003954AD">
      <w:pPr>
        <w:pStyle w:val="20"/>
        <w:shd w:val="clear" w:color="auto" w:fill="auto"/>
        <w:tabs>
          <w:tab w:val="left" w:pos="2833"/>
        </w:tabs>
        <w:spacing w:before="0"/>
        <w:ind w:left="700"/>
      </w:pPr>
      <w:r>
        <w:rPr>
          <w:rStyle w:val="23"/>
        </w:rPr>
        <w:t>полное наименование:</w:t>
      </w:r>
      <w:r>
        <w:tab/>
        <w:t>МУНИЦИПАЛЬНОЕ КАЗЕННОЕ ДОШКОЛЬНОЕ</w:t>
      </w:r>
    </w:p>
    <w:p w:rsidR="00187C3E" w:rsidRDefault="003954AD">
      <w:pPr>
        <w:pStyle w:val="20"/>
        <w:shd w:val="clear" w:color="auto" w:fill="auto"/>
        <w:spacing w:before="0"/>
      </w:pPr>
      <w:r>
        <w:t>ОБРАЗОВАТЕЛЬНОЕ УЧРЕЖДЕНИЕ «ДЕТСКИЙ САД № 7 «ДЮЙМОВОЧКА» ГОРОДСКОГО ОКРУГА «ГОРОД КИЗЛЯР»;</w:t>
      </w:r>
    </w:p>
    <w:p w:rsidR="00187C3E" w:rsidRDefault="003954AD">
      <w:pPr>
        <w:pStyle w:val="40"/>
        <w:shd w:val="clear" w:color="auto" w:fill="auto"/>
        <w:ind w:firstLine="440"/>
      </w:pPr>
      <w:r>
        <w:rPr>
          <w:rStyle w:val="41"/>
        </w:rPr>
        <w:t xml:space="preserve">- </w:t>
      </w:r>
      <w:r>
        <w:t>сокращенное наименование:</w:t>
      </w:r>
      <w:r>
        <w:rPr>
          <w:rStyle w:val="41"/>
        </w:rPr>
        <w:t xml:space="preserve"> МКДОУ «Д/С № 7».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17"/>
        </w:tabs>
        <w:spacing w:before="0"/>
        <w:ind w:firstLine="440"/>
      </w:pPr>
      <w:r>
        <w:t>Типобразовательного учреждения: дошкольное образовательное учреждение</w:t>
      </w:r>
    </w:p>
    <w:p w:rsidR="00187C3E" w:rsidRDefault="003954AD">
      <w:pPr>
        <w:pStyle w:val="20"/>
        <w:shd w:val="clear" w:color="auto" w:fill="auto"/>
        <w:tabs>
          <w:tab w:val="left" w:pos="4950"/>
        </w:tabs>
        <w:spacing w:before="0"/>
        <w:ind w:firstLine="440"/>
      </w:pPr>
      <w:r>
        <w:t>1.3.1 Организационно-правовая форма Учреждения:</w:t>
      </w:r>
      <w:r>
        <w:tab/>
        <w:t>му</w:t>
      </w:r>
      <w:r>
        <w:t>ниципальное казенное</w:t>
      </w:r>
    </w:p>
    <w:p w:rsidR="00187C3E" w:rsidRDefault="003954AD">
      <w:pPr>
        <w:pStyle w:val="20"/>
        <w:shd w:val="clear" w:color="auto" w:fill="auto"/>
        <w:spacing w:before="0"/>
      </w:pPr>
      <w:r>
        <w:t>учреждение.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firstLine="440"/>
      </w:pPr>
      <w:r>
        <w:t xml:space="preserve">Учреждение является некоммерческой организацией, созданной для оказания муниципальных услуг, выполнения работ в целях обеспечения реализации предусмотренных законодательством РФ полномочий органов местного самоуправления в </w:t>
      </w:r>
      <w:r>
        <w:t>сфере образования.</w:t>
      </w:r>
    </w:p>
    <w:p w:rsidR="00187C3E" w:rsidRDefault="00FF4F79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firstLine="440"/>
      </w:pPr>
      <w:r>
        <w:rPr>
          <w:noProof/>
          <w:lang w:bidi="ar-SA"/>
        </w:rPr>
        <w:drawing>
          <wp:anchor distT="0" distB="0" distL="63500" distR="215265" simplePos="0" relativeHeight="377487104" behindDoc="1" locked="0" layoutInCell="1" allowOverlap="1">
            <wp:simplePos x="0" y="0"/>
            <wp:positionH relativeFrom="margin">
              <wp:posOffset>-248285</wp:posOffset>
            </wp:positionH>
            <wp:positionV relativeFrom="paragraph">
              <wp:posOffset>107950</wp:posOffset>
            </wp:positionV>
            <wp:extent cx="250190" cy="402590"/>
            <wp:effectExtent l="0" t="0" r="0" b="0"/>
            <wp:wrapSquare wrapText="right"/>
            <wp:docPr id="9" name="Рисунок 5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4AD">
        <w:t>Учредителем Учреждения является администрация городского округа «город Кизляр».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spacing w:before="0"/>
        <w:ind w:firstLine="440"/>
      </w:pPr>
      <w:r>
        <w:t xml:space="preserve"> Учреждение является юридическим лицом с момента государственной регистрации в установленном законодательством порядке, имеет в оперативном управлении обосо</w:t>
      </w:r>
      <w:r>
        <w:t>бленное имущество, отвечает 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spacing w:before="0"/>
        <w:ind w:firstLine="440"/>
      </w:pPr>
      <w:r>
        <w:t xml:space="preserve"> Учреждение вправе в установленном порядке открывать лицевые счета в финансовом органе.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firstLine="440"/>
      </w:pPr>
      <w:r>
        <w:t>Учредитель несет субсидиарную ответственность по обязательствам Учреждения при недостаточности денежных средств находящихся в распоряжении Учреждения.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17"/>
        </w:tabs>
        <w:spacing w:before="0"/>
        <w:ind w:firstLine="440"/>
      </w:pPr>
      <w:r>
        <w:t>Учреждение имеет</w:t>
      </w:r>
      <w:r>
        <w:t xml:space="preserve"> печать, штампы и бланки со своим наименованием.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70"/>
        </w:tabs>
        <w:spacing w:before="0"/>
        <w:ind w:firstLine="440"/>
      </w:pPr>
      <w:r>
        <w:rPr>
          <w:rStyle w:val="23"/>
        </w:rPr>
        <w:t>Место нахождения и адрес Учреждения</w:t>
      </w:r>
      <w:r>
        <w:t>: 368830 Республика Дагестан г. Кизляр ул. Достоевского, 67.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90"/>
        </w:tabs>
        <w:spacing w:before="0"/>
        <w:ind w:firstLine="440"/>
      </w:pPr>
      <w:r>
        <w:t>В Учреждении не допускаются создание и осуществление деятельности организационных структур политических партий,</w:t>
      </w:r>
      <w:r>
        <w:t xml:space="preserve"> общественно-политических и религиозных движений и организаций (объединений). В Учреждении образование носит светский характер.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90"/>
        </w:tabs>
        <w:spacing w:before="0"/>
        <w:ind w:firstLine="440"/>
      </w:pPr>
      <w:r>
        <w:t>Медицинское обслуживание детей в Учреждении обеспечивают органы здравоохранения. Медицинские услуги в пределах функциональных об</w:t>
      </w:r>
      <w:r>
        <w:t>язанностей медицинского персонала Учреждения оказываются бесплатно.</w:t>
      </w:r>
    </w:p>
    <w:p w:rsidR="00187C3E" w:rsidRDefault="003954AD">
      <w:pPr>
        <w:pStyle w:val="20"/>
        <w:shd w:val="clear" w:color="auto" w:fill="auto"/>
        <w:spacing w:before="0"/>
        <w:ind w:firstLine="440"/>
      </w:pPr>
      <w:r>
        <w:t>Медицинский персонал наряду с администрацией несёт ответственность за здоровье и физическое развитие детей, проведение лечебно - профилактических мероприятий, соблюдение санитарно - гигиен</w:t>
      </w:r>
      <w:r>
        <w:t>ических норм, режима и обеспечение качества питания. Учреждение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Учреждени</w:t>
      </w:r>
      <w:r>
        <w:t>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90"/>
        </w:tabs>
        <w:spacing w:before="0"/>
        <w:ind w:firstLine="440"/>
      </w:pPr>
      <w:r>
        <w:t>Работники Учреждения проходят периодическое бесплатное медицинское обследование, которое проводится за счёт средств Учреждения.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75"/>
        </w:tabs>
        <w:spacing w:before="0"/>
        <w:ind w:firstLine="440"/>
        <w:sectPr w:rsidR="00187C3E">
          <w:type w:val="continuous"/>
          <w:pgSz w:w="8907" w:h="12421"/>
          <w:pgMar w:top="183" w:right="387" w:bottom="221" w:left="712" w:header="0" w:footer="3" w:gutter="0"/>
          <w:cols w:space="720"/>
          <w:noEndnote/>
          <w:docGrid w:linePitch="360"/>
        </w:sectPr>
      </w:pPr>
      <w:r>
        <w:t>Организация питания в Учреждении возлагается на заведующего Учреждения. В Учреждении установлено ежедне</w:t>
      </w:r>
      <w:r>
        <w:t>вное трехразовое питание детей. Учреждение обеспечивает сбалансированное питание детей, необходимое для нормального роста и развития с учетом режима работы Учреждения.</w:t>
      </w:r>
    </w:p>
    <w:p w:rsidR="00187C3E" w:rsidRDefault="003954AD">
      <w:pPr>
        <w:pStyle w:val="32"/>
        <w:numPr>
          <w:ilvl w:val="0"/>
          <w:numId w:val="1"/>
        </w:numPr>
        <w:shd w:val="clear" w:color="auto" w:fill="auto"/>
        <w:tabs>
          <w:tab w:val="left" w:pos="2044"/>
        </w:tabs>
        <w:spacing w:before="0" w:after="50" w:line="220" w:lineRule="exact"/>
        <w:ind w:left="1760"/>
        <w:jc w:val="both"/>
      </w:pPr>
      <w:r>
        <w:lastRenderedPageBreak/>
        <w:t>Цели, предмет и виды деятельности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8"/>
        </w:tabs>
        <w:spacing w:before="0"/>
        <w:ind w:firstLine="420"/>
      </w:pPr>
      <w:r>
        <w:t>Учреждение, является детским садом, реализующим основн</w:t>
      </w:r>
      <w:r>
        <w:t>ую образовательную программу дошкольного образования в группах обще развивающей направленности и осуществляет свою деятельность в соответствии с предметом и целями деятельности, определенными Конституцией Российской Федерации, Конституцией Республики Дагес</w:t>
      </w:r>
      <w:r>
        <w:t>тан, Федеральным Законом «Об образовании в РФ»; Законом Республики Дагестан «Об образовании»; законодательством Российской Федерации и Республики Дагестан; нормативными актами Министерства образования и науки Российской Федерации и Министерства образования</w:t>
      </w:r>
      <w:r>
        <w:t xml:space="preserve"> и науки Республики Дагестан, правовыми актами городского округа «город Кизляр», договором, заключенным между Учредителем и Учреждением, лицензией и настоящим Уставом, путем выполнения работ, оказания услуг в сфере образования.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07"/>
        </w:tabs>
        <w:spacing w:before="0"/>
        <w:ind w:firstLine="420"/>
      </w:pPr>
      <w:r>
        <w:t xml:space="preserve">Предметом деятельности </w:t>
      </w:r>
      <w:r>
        <w:t>Учреждения является: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/>
        <w:ind w:firstLine="420"/>
      </w:pPr>
      <w:r>
        <w:t>воспитание, обучение, развитие, оздоровление детей дошкольного возраста;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/>
        <w:ind w:firstLine="420"/>
      </w:pPr>
      <w:r>
        <w:t>реализация основной образовательной программы дошкольного образования.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07"/>
        </w:tabs>
        <w:spacing w:before="0"/>
        <w:ind w:firstLine="420"/>
      </w:pPr>
      <w:r>
        <w:t>Основная цель деятельности Учреждения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firstLine="420"/>
      </w:pPr>
      <w:r>
        <w:t>обеспечение воспитания, обучения, развития, присмотра</w:t>
      </w:r>
      <w:r>
        <w:t>, ухода и оздоровления детей дошкольного возраста;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firstLine="420"/>
      </w:pPr>
      <w:r>
        <w:t>создание условий для реализации гарантированного гражданам РФ права на получение общедоступного и бесплатного дошкольного образования.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93"/>
        </w:tabs>
        <w:spacing w:before="0"/>
        <w:ind w:firstLine="420"/>
      </w:pPr>
      <w:r>
        <w:t>Для достижения поставленной цели Учреждение осуществляет следующие вид</w:t>
      </w:r>
      <w:r>
        <w:t>ы деятельности: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11"/>
        </w:tabs>
        <w:spacing w:before="0"/>
        <w:ind w:firstLine="420"/>
      </w:pPr>
      <w:r>
        <w:t>охрана жизни и укрепление физического и психического здоровья воспитанников;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firstLine="420"/>
      </w:pPr>
      <w:r>
        <w:t>обеспечение познавательно - речевого, социально - коммуникативного, художественно-эстетического и физического развития воспитанников;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firstLine="420"/>
      </w:pPr>
      <w:r>
        <w:t>воспитание с учётом возрастны</w:t>
      </w:r>
      <w:r>
        <w:t>х категорий у воспитанников гражданственности, уважения к правам и свободам человека, любви к окружающей природе, Родине, семье;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firstLine="420"/>
      </w:pPr>
      <w:r>
        <w:t>взаимодействие с семьями воспитанников для обеспечения полноценного развития ребёнка;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93"/>
        </w:tabs>
        <w:spacing w:before="0"/>
        <w:ind w:firstLine="420"/>
      </w:pPr>
      <w:r>
        <w:t xml:space="preserve">оказание консультативной и методической </w:t>
      </w:r>
      <w:r>
        <w:t>помощи родителям (законным представителям) по вопросам воспитания, обучения, развития детей.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900"/>
        </w:tabs>
        <w:spacing w:before="0"/>
        <w:ind w:firstLine="420"/>
      </w:pPr>
      <w:r>
        <w:t>Учреждение вправе осуществлять дополнительную, соответствующую образовательную деятельность, связанную с выполнением работ, оказанием услуг.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900"/>
        </w:tabs>
        <w:spacing w:before="0"/>
        <w:ind w:firstLine="420"/>
      </w:pPr>
      <w:r>
        <w:t>Учреждение вправе выпо</w:t>
      </w:r>
      <w:r>
        <w:t>лнять дополнительные образовательные работы, оказывать услуги,, для граждан и юридических лиц за плату и на одинаковых при оказании однородных услуг условиях в порядке, установленном федеральными законами. Доходы, полученные Учреждением от приносящей доход</w:t>
      </w:r>
      <w:r>
        <w:t>ы деятельности, зачисляются в бюджет городского округа «город Кизляр».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12"/>
        </w:tabs>
        <w:spacing w:before="0" w:after="327"/>
        <w:ind w:firstLine="420"/>
      </w:pPr>
      <w:r>
        <w:t>Учреждение не вправе выступать учредителем (участником) юридических лиц.</w:t>
      </w:r>
    </w:p>
    <w:p w:rsidR="00187C3E" w:rsidRDefault="003954AD">
      <w:pPr>
        <w:pStyle w:val="32"/>
        <w:numPr>
          <w:ilvl w:val="0"/>
          <w:numId w:val="1"/>
        </w:numPr>
        <w:shd w:val="clear" w:color="auto" w:fill="auto"/>
        <w:tabs>
          <w:tab w:val="left" w:pos="2463"/>
        </w:tabs>
        <w:spacing w:before="0" w:after="153" w:line="242" w:lineRule="exact"/>
        <w:ind w:left="1680" w:right="1720" w:firstLine="500"/>
        <w:jc w:val="left"/>
      </w:pPr>
      <w:r>
        <w:t>Основные характеристики организации образовательного процесса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93"/>
        </w:tabs>
        <w:spacing w:before="0"/>
        <w:ind w:firstLine="420"/>
      </w:pPr>
      <w:r>
        <w:t>Обучение и воспитание в Учреждении ведётся на русс</w:t>
      </w:r>
      <w:r>
        <w:t>ком языке, в Учреждении создаются условия для изучения русского языка как государственного языка Российской Федерации.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98"/>
        </w:tabs>
        <w:spacing w:before="0"/>
        <w:ind w:firstLine="420"/>
      </w:pPr>
      <w:r>
        <w:t xml:space="preserve">Содержание образовательного процесса определяется основной образовательной программой Учреждения, разрабатываемой, принимаемой и </w:t>
      </w:r>
      <w:r>
        <w:t>реализуемой самостоятельно в соответствии с федеральным государственным образовательным стандартом дошкольного образования и условиями ее реализации, установленными федеральным органом исполнительной власти, осуществляющим функции по выработке государствен</w:t>
      </w:r>
      <w:r>
        <w:t>ной политики и нормативно-правовому регулированию в сфере образования и с учетом особенностей психофизического развития и возможностей детей.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firstLine="420"/>
      </w:pPr>
      <w:r>
        <w:t xml:space="preserve">Учреждение самостоятельно в выборе программы из комплекса вариативных программ, внесений изменений в них, а также </w:t>
      </w:r>
      <w:r>
        <w:t>разработке собственных (авторских)</w:t>
      </w:r>
    </w:p>
    <w:p w:rsidR="00187C3E" w:rsidRDefault="003954AD">
      <w:pPr>
        <w:pStyle w:val="20"/>
        <w:shd w:val="clear" w:color="auto" w:fill="auto"/>
        <w:spacing w:before="0"/>
        <w:ind w:left="720"/>
      </w:pPr>
      <w:r>
        <w:t>программ в соответствии с требованиями федерального государственного образовательного стандарта.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1588"/>
        </w:tabs>
        <w:spacing w:before="0"/>
        <w:ind w:left="720" w:firstLine="400"/>
      </w:pPr>
      <w:r>
        <w:t>Образовательная программа реализуется с учетом возраста и индивидуальных особенностей детей.</w:t>
      </w:r>
    </w:p>
    <w:p w:rsidR="00187C3E" w:rsidRDefault="003954AD">
      <w:pPr>
        <w:pStyle w:val="40"/>
        <w:numPr>
          <w:ilvl w:val="0"/>
          <w:numId w:val="3"/>
        </w:numPr>
        <w:shd w:val="clear" w:color="auto" w:fill="auto"/>
        <w:tabs>
          <w:tab w:val="left" w:pos="1507"/>
        </w:tabs>
        <w:ind w:left="720" w:firstLine="400"/>
      </w:pPr>
      <w:r>
        <w:t>Порядок приёма воспитанников.</w:t>
      </w:r>
    </w:p>
    <w:p w:rsidR="00187C3E" w:rsidRDefault="003954AD">
      <w:pPr>
        <w:pStyle w:val="20"/>
        <w:shd w:val="clear" w:color="auto" w:fill="auto"/>
        <w:spacing w:before="0"/>
        <w:ind w:left="720" w:firstLine="400"/>
      </w:pPr>
      <w:r>
        <w:t>П</w:t>
      </w:r>
      <w:r>
        <w:t>орядок комплектования Учреждения воспитанниками определяется Учредителем, в соответствии с законодательством Российской Федерации.</w:t>
      </w:r>
    </w:p>
    <w:p w:rsidR="00187C3E" w:rsidRDefault="003954AD">
      <w:pPr>
        <w:pStyle w:val="20"/>
        <w:numPr>
          <w:ilvl w:val="0"/>
          <w:numId w:val="4"/>
        </w:numPr>
        <w:shd w:val="clear" w:color="auto" w:fill="auto"/>
        <w:tabs>
          <w:tab w:val="left" w:pos="1637"/>
        </w:tabs>
        <w:spacing w:before="0"/>
        <w:ind w:left="720" w:firstLine="400"/>
      </w:pPr>
      <w:r>
        <w:t>В Учреждение принимаются дети в возрасте от 2 до 7 лет. При наличии необходимых условий, предусмотренных законодательством, м</w:t>
      </w:r>
      <w:r>
        <w:t xml:space="preserve">огут приниматься дети в возрасте от 2 месяцев </w:t>
      </w:r>
      <w:r>
        <w:lastRenderedPageBreak/>
        <w:t>до прекращения образовательных отношений.</w:t>
      </w:r>
    </w:p>
    <w:p w:rsidR="00187C3E" w:rsidRDefault="003954AD">
      <w:pPr>
        <w:pStyle w:val="20"/>
        <w:shd w:val="clear" w:color="auto" w:fill="auto"/>
        <w:spacing w:before="0"/>
        <w:ind w:left="720" w:firstLine="400"/>
      </w:pPr>
      <w:r>
        <w:t>Для приёма ребёнка в Учреждение родитель (законный представитель) подаёт заявление, к которому прилагаются следующие документы: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before="0"/>
        <w:ind w:left="720" w:firstLine="400"/>
      </w:pPr>
      <w:r>
        <w:t>направление, выданное комиссией по распр</w:t>
      </w:r>
      <w:r>
        <w:t>еделению мест при управлении образования г. Кизляра;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11"/>
        </w:tabs>
        <w:spacing w:before="0"/>
        <w:ind w:left="720" w:firstLine="400"/>
      </w:pPr>
      <w:r>
        <w:t>медицинские документы, справка об отсутствии контакта с больными детьми;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left="720" w:firstLine="400"/>
      </w:pPr>
      <w:r>
        <w:t>копия свидетельства о рождении ребёнка;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11"/>
        </w:tabs>
        <w:spacing w:before="0"/>
        <w:ind w:left="720" w:firstLine="400"/>
      </w:pPr>
      <w:r>
        <w:t>копии документов удостоверяющих личность заявителя;</w:t>
      </w:r>
    </w:p>
    <w:p w:rsidR="00187C3E" w:rsidRDefault="003954AD">
      <w:pPr>
        <w:pStyle w:val="40"/>
        <w:shd w:val="clear" w:color="auto" w:fill="auto"/>
        <w:ind w:left="1240"/>
      </w:pPr>
      <w:r>
        <w:t>В приёме ребёнка может быть отказано: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426"/>
        </w:tabs>
        <w:spacing w:before="0"/>
        <w:ind w:left="1240"/>
      </w:pPr>
      <w:r>
        <w:t>по медицинским противопоказаниям;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  <w:spacing w:before="0"/>
        <w:ind w:left="1240"/>
      </w:pPr>
      <w:r>
        <w:t>при отсутствии вакантных мест.</w:t>
      </w:r>
    </w:p>
    <w:p w:rsidR="00187C3E" w:rsidRDefault="003954AD">
      <w:pPr>
        <w:pStyle w:val="20"/>
        <w:numPr>
          <w:ilvl w:val="0"/>
          <w:numId w:val="4"/>
        </w:numPr>
        <w:shd w:val="clear" w:color="auto" w:fill="auto"/>
        <w:tabs>
          <w:tab w:val="left" w:pos="1626"/>
        </w:tabs>
        <w:spacing w:before="0"/>
        <w:ind w:left="720" w:firstLine="400"/>
      </w:pPr>
      <w:r>
        <w:t>При приеме заключается договор между Учреждением и родителями (законными представителями). Подписание договора является обязательным для обеих сторон.</w:t>
      </w:r>
    </w:p>
    <w:p w:rsidR="00187C3E" w:rsidRDefault="003954AD">
      <w:pPr>
        <w:pStyle w:val="20"/>
        <w:numPr>
          <w:ilvl w:val="0"/>
          <w:numId w:val="4"/>
        </w:numPr>
        <w:shd w:val="clear" w:color="auto" w:fill="auto"/>
        <w:tabs>
          <w:tab w:val="left" w:pos="1631"/>
        </w:tabs>
        <w:spacing w:before="0"/>
        <w:ind w:left="720" w:firstLine="400"/>
      </w:pPr>
      <w:r>
        <w:t>Преимущественное право зачисления ребенк</w:t>
      </w:r>
      <w:r>
        <w:t>а в Учреждение имеют лица, пользующиеся льготами по законодательству Российской Федерации, Республики Дагестан и категория лиц, определенных органами местного самоуправления.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498"/>
        </w:tabs>
        <w:spacing w:before="0"/>
        <w:ind w:left="720" w:firstLine="400"/>
      </w:pPr>
      <w:r>
        <w:t xml:space="preserve">Тестирование детей при приеме их в Учреждение и переводе в следующую возрастную </w:t>
      </w:r>
      <w:r>
        <w:t>группу не проводится.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513"/>
        </w:tabs>
        <w:spacing w:before="0"/>
        <w:ind w:left="720" w:firstLine="400"/>
      </w:pPr>
      <w:r>
        <w:t>При приеме детей в Учреждение администрация обязана ознакомить родителей (законных представителей) с Уставом, лицензией на право ведения образовательной деятельности, основными образовательными программами дошкольного образования, инф</w:t>
      </w:r>
      <w:r>
        <w:t>ормировать о порядке зачисления, знакомить с другими документами, регламентирующими организацию образовательного процесса в Учреждении.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512"/>
        </w:tabs>
        <w:spacing w:before="0"/>
        <w:ind w:left="720" w:firstLine="400"/>
      </w:pPr>
      <w:r>
        <w:t>Количество групп в Учреждении определяется Учредителем,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595"/>
        </w:tabs>
        <w:spacing w:before="0"/>
        <w:ind w:left="720" w:firstLine="400"/>
      </w:pPr>
      <w:r>
        <w:t>Количество групп определяется в зависимости от санитарных норм и</w:t>
      </w:r>
      <w:r>
        <w:t xml:space="preserve"> условий образовательного процесса, предельной наполняемости, принятой при расчете норматива бюджетного финансирования. Комплектование групп ведется по одновозрастному принципу.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601"/>
        </w:tabs>
        <w:spacing w:before="0"/>
        <w:ind w:left="720" w:firstLine="400"/>
      </w:pPr>
      <w:r>
        <w:t>В группах обще развивающей направленности предельная наполняемость устанавлива</w:t>
      </w:r>
      <w:r>
        <w:t>ется в соответствии санитарными нормами, условиями образовательного процесса, предельной наполняемости, принятой при расчете норматива бюджетного финансирования.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595"/>
        </w:tabs>
        <w:spacing w:before="0"/>
        <w:ind w:left="720" w:firstLine="400"/>
      </w:pPr>
      <w:r>
        <w:t>Режим работы Учреждения устанавливается, исходя из потребностей семьи и возможностей бюджетног</w:t>
      </w:r>
      <w:r>
        <w:t>о финансирования Учреждения, и является следующим: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11"/>
        </w:tabs>
        <w:spacing w:before="0"/>
        <w:ind w:left="720" w:firstLine="400"/>
      </w:pPr>
      <w:r>
        <w:t>пятидневная рабочая неделя;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11"/>
        </w:tabs>
        <w:spacing w:before="0"/>
        <w:ind w:left="720" w:firstLine="400"/>
      </w:pPr>
      <w:r>
        <w:t>длительность рабочего дня 10.5;</w:t>
      </w:r>
    </w:p>
    <w:p w:rsidR="00187C3E" w:rsidRDefault="003954AD">
      <w:pPr>
        <w:pStyle w:val="20"/>
        <w:shd w:val="clear" w:color="auto" w:fill="auto"/>
        <w:spacing w:before="0"/>
        <w:ind w:left="720" w:firstLine="400"/>
      </w:pPr>
      <w:r>
        <w:t>-с 07.30 до 18.00.</w:t>
      </w:r>
    </w:p>
    <w:p w:rsidR="00187C3E" w:rsidRDefault="003954AD">
      <w:pPr>
        <w:pStyle w:val="20"/>
        <w:shd w:val="clear" w:color="auto" w:fill="auto"/>
        <w:spacing w:before="0"/>
        <w:ind w:left="720" w:firstLine="400"/>
      </w:pPr>
      <w:r>
        <w:t>3.12.1 .Локальным актом может быть установлен иной режим работы учреждения.</w:t>
      </w:r>
    </w:p>
    <w:p w:rsidR="00187C3E" w:rsidRDefault="003954AD">
      <w:pPr>
        <w:pStyle w:val="20"/>
        <w:numPr>
          <w:ilvl w:val="1"/>
          <w:numId w:val="4"/>
        </w:numPr>
        <w:shd w:val="clear" w:color="auto" w:fill="auto"/>
        <w:tabs>
          <w:tab w:val="left" w:pos="1588"/>
        </w:tabs>
        <w:spacing w:before="0"/>
        <w:ind w:left="720" w:firstLine="400"/>
      </w:pPr>
      <w:r>
        <w:t xml:space="preserve">Учреждение устанавливает максимальный объём </w:t>
      </w:r>
      <w:r>
        <w:t>нагрузки воспитанников в непосредственной образовательной деятельности в соответствии с санитарными нормами и правилами.</w:t>
      </w:r>
    </w:p>
    <w:p w:rsidR="00187C3E" w:rsidRDefault="003954AD">
      <w:pPr>
        <w:pStyle w:val="20"/>
        <w:shd w:val="clear" w:color="auto" w:fill="auto"/>
        <w:spacing w:before="0" w:after="331"/>
        <w:ind w:left="720" w:firstLine="520"/>
        <w:jc w:val="left"/>
      </w:pPr>
      <w:r>
        <w:t>Ответственность за жизнь и здоровье детей в период пребывания их в Учреждении несет воспитатель.</w:t>
      </w:r>
    </w:p>
    <w:p w:rsidR="00187C3E" w:rsidRDefault="003954AD">
      <w:pPr>
        <w:pStyle w:val="32"/>
        <w:numPr>
          <w:ilvl w:val="0"/>
          <w:numId w:val="1"/>
        </w:numPr>
        <w:shd w:val="clear" w:color="auto" w:fill="auto"/>
        <w:tabs>
          <w:tab w:val="left" w:pos="3429"/>
        </w:tabs>
        <w:spacing w:before="0" w:line="237" w:lineRule="exact"/>
        <w:ind w:left="2420" w:right="1760" w:firstLine="720"/>
        <w:jc w:val="left"/>
      </w:pPr>
      <w:r>
        <w:t>Права и обязанности участников образов</w:t>
      </w:r>
      <w:r>
        <w:t>ательного процесса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66"/>
        </w:tabs>
        <w:spacing w:before="0" w:line="216" w:lineRule="exact"/>
        <w:ind w:firstLine="460"/>
      </w:pPr>
      <w:r>
        <w:t>Участниками образовательного процесса в Учреждении являются воспитанники, их</w:t>
      </w:r>
    </w:p>
    <w:p w:rsidR="00187C3E" w:rsidRDefault="003954AD">
      <w:pPr>
        <w:pStyle w:val="20"/>
        <w:shd w:val="clear" w:color="auto" w:fill="auto"/>
        <w:tabs>
          <w:tab w:val="left" w:pos="5384"/>
          <w:tab w:val="left" w:pos="6563"/>
        </w:tabs>
        <w:spacing w:before="0" w:line="216" w:lineRule="exact"/>
      </w:pPr>
      <w:r>
        <w:t>родители (законные представители) педагогические</w:t>
      </w:r>
      <w:r>
        <w:tab/>
        <w:t>работники</w:t>
      </w:r>
      <w:r>
        <w:tab/>
        <w:t>учреждения.</w:t>
      </w:r>
    </w:p>
    <w:p w:rsidR="00187C3E" w:rsidRDefault="003954AD">
      <w:pPr>
        <w:pStyle w:val="20"/>
        <w:shd w:val="clear" w:color="auto" w:fill="auto"/>
        <w:spacing w:before="0" w:line="216" w:lineRule="exact"/>
      </w:pPr>
      <w:r>
        <w:t>Взаимоотношения участников строятся на основе сотрудничества, уважения личности, приорите</w:t>
      </w:r>
      <w:r>
        <w:t>та человеческих ценностей.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1030"/>
          <w:tab w:val="left" w:pos="5384"/>
          <w:tab w:val="left" w:pos="6563"/>
        </w:tabs>
        <w:spacing w:before="0" w:line="216" w:lineRule="exact"/>
        <w:ind w:firstLine="460"/>
      </w:pPr>
      <w:r>
        <w:t>Взаимоотношения между Учреждением и</w:t>
      </w:r>
      <w:r>
        <w:tab/>
        <w:t>родителями</w:t>
      </w:r>
      <w:r>
        <w:tab/>
        <w:t>(законными</w:t>
      </w:r>
    </w:p>
    <w:p w:rsidR="00187C3E" w:rsidRDefault="003954AD">
      <w:pPr>
        <w:pStyle w:val="20"/>
        <w:shd w:val="clear" w:color="auto" w:fill="auto"/>
        <w:spacing w:before="0" w:line="216" w:lineRule="exact"/>
      </w:pPr>
      <w:r>
        <w:t xml:space="preserve">представителями) регулируются договором, включающим в себя взаимные права, обязанности и ответственность сторон, возникающих в процессе обучения, воспитания, развития, </w:t>
      </w:r>
      <w:r>
        <w:t>присмотра, ухода и оздоровления детей, длительность пребывания ребенка в Учреждении, а также расчет размера оплаты, взимаемой с родителей (законных представителей) за содержание ребенка в Учреждении.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38"/>
        </w:tabs>
        <w:spacing w:before="0" w:line="216" w:lineRule="exact"/>
        <w:ind w:firstLine="460"/>
      </w:pPr>
      <w:r>
        <w:t>Учреждение обеспечивает права каждого ребёнка в соответс</w:t>
      </w:r>
      <w:r>
        <w:t>твии с Конвенцией о правах ребёнка, принятой 44 сессией Генеральной Ассамблеи ООН и действующим Законодательством.</w:t>
      </w:r>
    </w:p>
    <w:p w:rsidR="00187C3E" w:rsidRDefault="003954AD">
      <w:pPr>
        <w:pStyle w:val="20"/>
        <w:shd w:val="clear" w:color="auto" w:fill="auto"/>
        <w:spacing w:before="0" w:line="216" w:lineRule="exact"/>
        <w:ind w:firstLine="460"/>
      </w:pPr>
      <w:r>
        <w:lastRenderedPageBreak/>
        <w:t>Отношения воспитанника и персонала Учреждения строятся на основе сотрудничества, уважения личности ребёнка, предоставления ему свободы развит</w:t>
      </w:r>
      <w:r>
        <w:t>ия в соответствии с индивидуальными особенностями.</w:t>
      </w:r>
    </w:p>
    <w:p w:rsidR="00187C3E" w:rsidRDefault="003954AD">
      <w:pPr>
        <w:pStyle w:val="20"/>
        <w:shd w:val="clear" w:color="auto" w:fill="auto"/>
        <w:spacing w:before="0" w:line="216" w:lineRule="exact"/>
        <w:ind w:firstLine="460"/>
      </w:pPr>
      <w:r>
        <w:t>Каждому ребёнку гарантируется: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before="0" w:line="216" w:lineRule="exact"/>
        <w:ind w:firstLine="460"/>
      </w:pPr>
      <w:r>
        <w:t>уважение и защита его человеческого достоинства;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before="0" w:line="216" w:lineRule="exact"/>
        <w:ind w:firstLine="460"/>
      </w:pPr>
      <w:r>
        <w:t>защита от применения методов физического или психического насилия;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before="0" w:line="216" w:lineRule="exact"/>
        <w:ind w:firstLine="460"/>
      </w:pPr>
      <w:r>
        <w:t>условия воспитания и образования, гарантирующие охрану и у</w:t>
      </w:r>
      <w:r>
        <w:t>крепление здоровья;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16" w:lineRule="exact"/>
        <w:ind w:firstLine="460"/>
      </w:pPr>
      <w:r>
        <w:t>удовлетворение физиологических потребностей в питании, сне, отдыхе и другое, в соответствии с его возрастом и индивидуальными особенностями;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16" w:lineRule="exact"/>
        <w:ind w:firstLine="460"/>
      </w:pPr>
      <w:r>
        <w:t xml:space="preserve">образование в соответствии с государственным образовательным стандартом дошкольного </w:t>
      </w:r>
      <w:r>
        <w:t>образования;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33"/>
        </w:tabs>
        <w:spacing w:before="0" w:line="216" w:lineRule="exact"/>
        <w:ind w:firstLine="460"/>
      </w:pPr>
      <w:r>
        <w:t>получение дополнительных образовательных услуг, в том числе платных, на основе договора с родителями (законными представителями);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16" w:lineRule="exact"/>
        <w:ind w:firstLine="460"/>
      </w:pPr>
      <w:r>
        <w:t>удовлетворение потребности в эмоционально-личностном общении;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before="0" w:line="216" w:lineRule="exact"/>
        <w:ind w:firstLine="460"/>
      </w:pPr>
      <w:r>
        <w:t>развитие творческих способностей и интересов;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16" w:lineRule="exact"/>
        <w:ind w:firstLine="460"/>
      </w:pPr>
      <w:r>
        <w:t>предо</w:t>
      </w:r>
      <w:r>
        <w:t>ставление развивающего оборудования, игр, игрушек, учебных и методических пособий;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43"/>
        </w:tabs>
        <w:spacing w:before="0" w:line="216" w:lineRule="exact"/>
        <w:ind w:firstLine="460"/>
      </w:pPr>
      <w:r>
        <w:t xml:space="preserve">Установление платы, взимаемой с родителей (законных представителей) за содержание детей в Учреждении, а также начисление компенсации части родительской платы за содержание </w:t>
      </w:r>
      <w:r>
        <w:t>ребенка в Учреждении производится в соответствии с законодательством Российской Федерации.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66"/>
        </w:tabs>
        <w:spacing w:before="0" w:line="216" w:lineRule="exact"/>
        <w:ind w:firstLine="460"/>
      </w:pPr>
      <w:r>
        <w:t>Отношения работника и Учреждения регулируются трудовым законодательством.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before="0" w:line="216" w:lineRule="exact"/>
        <w:ind w:firstLine="460"/>
      </w:pPr>
      <w:r>
        <w:t xml:space="preserve">Не допускается использование антипедагогических методов воспитания, связанных с физическим </w:t>
      </w:r>
      <w:r>
        <w:t>и психическим насилием над личностью воспитанника, антигуманных, а также опасных для жизни или здоровья воспитанников методов обучения.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before="0" w:line="216" w:lineRule="exact"/>
        <w:ind w:firstLine="460"/>
      </w:pPr>
      <w:r>
        <w:t>Работники Учреждения несут ответственность за жизнь, физическое и психическое здоровье каждого ребенка в установленном з</w:t>
      </w:r>
      <w:r>
        <w:t>аконом порядке. Иные права и обязанности сотрудников Учреждения определяются их должностными инструкциями и договором о взаимоотношениях Учреждения с родителями (законными представителями).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49"/>
        </w:tabs>
        <w:spacing w:before="0" w:line="216" w:lineRule="exact"/>
        <w:ind w:firstLine="460"/>
      </w:pPr>
      <w:r>
        <w:t xml:space="preserve">Размер, порядок и условия оплаты труда работников учреждения </w:t>
      </w:r>
      <w:r>
        <w:t>устанавливаются работодателем в трудовом договоре согласно нормам Трудового Законодательства.</w:t>
      </w:r>
    </w:p>
    <w:p w:rsidR="00187C3E" w:rsidRDefault="003954AD">
      <w:pPr>
        <w:pStyle w:val="20"/>
        <w:shd w:val="clear" w:color="auto" w:fill="auto"/>
        <w:spacing w:before="0" w:line="216" w:lineRule="exact"/>
        <w:ind w:firstLine="460"/>
      </w:pPr>
      <w:r>
        <w:t>Дисциплинарное расследование нарушений педагогическим работником Учреждения норм профессионального поведения и (или) Устава может быть проведено только по поступи</w:t>
      </w:r>
      <w:r>
        <w:t>вшей на него жалобе, поданной в письменной форме. Копия жалобы должна быть передана данному педагогическому работнику.</w:t>
      </w:r>
    </w:p>
    <w:p w:rsidR="00187C3E" w:rsidRDefault="003954AD">
      <w:pPr>
        <w:pStyle w:val="20"/>
        <w:shd w:val="clear" w:color="auto" w:fill="auto"/>
        <w:spacing w:before="0" w:line="216" w:lineRule="exact"/>
        <w:ind w:firstLine="460"/>
        <w:sectPr w:rsidR="00187C3E">
          <w:footerReference w:type="even" r:id="rId12"/>
          <w:footerReference w:type="default" r:id="rId13"/>
          <w:pgSz w:w="8907" w:h="12421"/>
          <w:pgMar w:top="183" w:right="387" w:bottom="221" w:left="712" w:header="0" w:footer="3" w:gutter="0"/>
          <w:cols w:space="720"/>
          <w:noEndnote/>
          <w:docGrid w:linePitch="360"/>
        </w:sectPr>
      </w:pPr>
      <w:r>
        <w:t>Ход дисциплинарного расследования и принятые по его результатам решения могут быть преданы гласности только с согл</w:t>
      </w:r>
      <w:r>
        <w:t>асия заинтересованного педагогического работника, за исключением случаев, ведущих к запрещению заниматься педагогической деятельностью.</w:t>
      </w:r>
    </w:p>
    <w:p w:rsidR="00187C3E" w:rsidRDefault="003954AD">
      <w:pPr>
        <w:pStyle w:val="32"/>
        <w:numPr>
          <w:ilvl w:val="0"/>
          <w:numId w:val="1"/>
        </w:numPr>
        <w:shd w:val="clear" w:color="auto" w:fill="auto"/>
        <w:tabs>
          <w:tab w:val="left" w:pos="2519"/>
        </w:tabs>
        <w:spacing w:before="0" w:after="45" w:line="220" w:lineRule="exact"/>
        <w:ind w:left="2240"/>
        <w:jc w:val="both"/>
      </w:pPr>
      <w:r>
        <w:lastRenderedPageBreak/>
        <w:t>Компетенция Учредителя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927"/>
        </w:tabs>
        <w:spacing w:before="0"/>
        <w:ind w:firstLine="540"/>
      </w:pPr>
      <w:r>
        <w:t>К компетенции Учредителя в области управления Учреждением относятся: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before="0"/>
        <w:ind w:right="600" w:firstLine="540"/>
      </w:pPr>
      <w:r>
        <w:t xml:space="preserve">принятие решения о создании </w:t>
      </w:r>
      <w:r>
        <w:t>Учреждения, реорганизации, изменении его типа и ликвидации;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firstLine="540"/>
      </w:pPr>
      <w:r>
        <w:t>утверждение Устава Учреждения, а также вносимых в него изменений;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firstLine="540"/>
      </w:pPr>
      <w:r>
        <w:t>назначение руководителя Учреждения и прекращение его полномочий;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firstLine="540"/>
      </w:pPr>
      <w:r>
        <w:t>заключение и прекращение трудового договора с руководителем Учреж</w:t>
      </w:r>
      <w:r>
        <w:t>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01"/>
        </w:tabs>
        <w:spacing w:before="0"/>
        <w:ind w:right="600" w:firstLine="540"/>
      </w:pPr>
      <w:r>
        <w:t>согласование распоряжения недвижимым имуществом Учреждения, в том числе передачи его в аренду;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firstLine="540"/>
      </w:pPr>
      <w:r>
        <w:t>согласование распоряжения движимым имуществом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firstLine="540"/>
      </w:pPr>
      <w:r>
        <w:t>финансовое обеспечение деятельности Учреждения.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95"/>
        </w:tabs>
        <w:spacing w:before="0"/>
        <w:ind w:right="600" w:firstLine="540"/>
      </w:pPr>
      <w:r>
        <w:t xml:space="preserve">установление порядка составления, утверждения и </w:t>
      </w:r>
      <w:r>
        <w:t>ведения бюджетной сметы Учреждения в соответствии с общими требованиями, установленными Министерством финансов Российской Федерации;</w:t>
      </w:r>
    </w:p>
    <w:p w:rsidR="00187C3E" w:rsidRDefault="003954AD">
      <w:pPr>
        <w:pStyle w:val="20"/>
        <w:shd w:val="clear" w:color="auto" w:fill="auto"/>
        <w:spacing w:before="0"/>
        <w:ind w:right="600" w:firstLine="820"/>
      </w:pPr>
      <w:r>
        <w:t xml:space="preserve">подготовка проектов нормативных правовых актов (правовых актов) об установлении порядка определения платы для физических и </w:t>
      </w:r>
      <w:r>
        <w:t>юридических лиц за услуги (работы);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01"/>
        </w:tabs>
        <w:spacing w:before="0"/>
        <w:ind w:right="600" w:firstLine="540"/>
      </w:pPr>
      <w: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Министерств</w:t>
      </w:r>
      <w:r>
        <w:t>ом финансов Российской Федерации.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345"/>
        <w:ind w:right="600" w:firstLine="540"/>
      </w:pPr>
      <w:r>
        <w:t>решение иных вопросов, предусмотренных законодательством Российской Федерации, нормативными правовыми актами Республики Дагестан и нормативными правовыми актами органов местного самоуправления городского округа «город Кизл</w:t>
      </w:r>
      <w:r>
        <w:t>яр».</w:t>
      </w:r>
    </w:p>
    <w:p w:rsidR="00187C3E" w:rsidRDefault="003954AD">
      <w:pPr>
        <w:pStyle w:val="32"/>
        <w:numPr>
          <w:ilvl w:val="0"/>
          <w:numId w:val="1"/>
        </w:numPr>
        <w:shd w:val="clear" w:color="auto" w:fill="auto"/>
        <w:tabs>
          <w:tab w:val="left" w:pos="2399"/>
        </w:tabs>
        <w:spacing w:before="0" w:after="39" w:line="220" w:lineRule="exact"/>
        <w:ind w:left="2120"/>
        <w:jc w:val="both"/>
      </w:pPr>
      <w:r>
        <w:t>Управление «Учреждением»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07"/>
        </w:tabs>
        <w:spacing w:before="0"/>
        <w:ind w:firstLine="420"/>
      </w:pPr>
      <w:r>
        <w:t>Руководителем Учреждения является заведующий.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right="600" w:firstLine="420"/>
      </w:pPr>
      <w:r>
        <w:t xml:space="preserve">К компетенции заведующего относятся вопросы осуществления текущего руководства деятельностью Учреждения, за исключением вопросов, отнесенных законодательством или Уставом к </w:t>
      </w:r>
      <w:r>
        <w:t>компетенции Учредителя.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right="600" w:firstLine="420"/>
      </w:pPr>
      <w:r>
        <w:t>Права и обязанности заведующего, а также основания для расторжения трудовых отношений с ним устанавливаются действующим законодательством, настоящим Уставом и заключенным с заведующим трудовым договором.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right="600" w:firstLine="420"/>
      </w:pPr>
      <w:r>
        <w:t>Трудовой договор с заведующи</w:t>
      </w:r>
      <w:r>
        <w:t>м заключается со стороны работодателя Учредителем.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right="600" w:firstLine="420"/>
      </w:pPr>
      <w:r>
        <w:t>Прекращение (расторжение) трудового договора с заведующим Учреждения осуществляется по основаниям и в порядке, предусмотренным Трудовым кодексом Российской Федерации и трудовым договором, и оформляется рас</w:t>
      </w:r>
      <w:r>
        <w:t>порядительным документом Учредителя об освобождении от должности.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/>
        <w:ind w:right="600" w:firstLine="420"/>
      </w:pPr>
      <w:r>
        <w:t>Заведующий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</w:t>
      </w:r>
      <w:r>
        <w:t>ым с ним трудовым договором.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before="0"/>
        <w:ind w:right="600" w:firstLine="420"/>
      </w:pPr>
      <w:r>
        <w:t>Заведующий действует от имени Учреждения без доверенности и представляет его интересы на территории Российской Федерации и за ее пределами.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07"/>
        </w:tabs>
        <w:spacing w:before="0"/>
        <w:ind w:firstLine="420"/>
      </w:pPr>
      <w:r>
        <w:t>Заведующий Учреждения: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11"/>
        </w:tabs>
        <w:spacing w:before="0"/>
        <w:ind w:firstLine="420"/>
      </w:pPr>
      <w:r>
        <w:t>организует работу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before="0"/>
        <w:ind w:right="600" w:firstLine="420"/>
      </w:pPr>
      <w:r>
        <w:t>ежеквартально, в сроки, предусмотр</w:t>
      </w:r>
      <w:r>
        <w:t>енные для сдачи бухгалтерской отчетности, направляет копии бухгалтерской и государственной статистической отчетности Учредителю;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right="600" w:firstLine="420"/>
      </w:pPr>
      <w:r>
        <w:t>в установленные сроки направляет Учредителю отчет о результатах финансово</w:t>
      </w:r>
      <w:r>
        <w:softHyphen/>
        <w:t xml:space="preserve">хозяйственной деятельности Учреждения в минувшем </w:t>
      </w:r>
      <w:r>
        <w:t>финансовом году по утвержденной форме, с приложением документов годовой бухгалтерской и статистической отчетности;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before="0"/>
        <w:ind w:right="600" w:firstLine="420"/>
      </w:pPr>
      <w:r>
        <w:t>Утверждает структуру и штаты Учреждения, устанавливает размеры должностных окладов, надбавок, доплат и других выплат стимулирующего характера</w:t>
      </w:r>
      <w:r>
        <w:t xml:space="preserve"> в пределах средств, выделенных на эти цели по смете доходов и расходов и с учетом ограничений, установленных действующим законодательством;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before="0"/>
        <w:ind w:firstLine="420"/>
      </w:pPr>
      <w:r>
        <w:t>открывает лицевые счета для учета операций по исполнению расходов бюджета;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before="0"/>
        <w:ind w:right="600" w:firstLine="420"/>
      </w:pPr>
      <w:r>
        <w:t>подписывает финансовые и иные документы,</w:t>
      </w:r>
      <w:r>
        <w:t xml:space="preserve"> касающиеся уставной деятельности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right="600" w:firstLine="420"/>
      </w:pPr>
      <w:r>
        <w:t>распоряжается имуществом Учреждения в пределах, установленных действующим законодательством и настоящим Уставом, заключает от имени Учреждения договоры;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11"/>
        </w:tabs>
        <w:spacing w:before="0"/>
        <w:ind w:firstLine="420"/>
      </w:pPr>
      <w:r>
        <w:lastRenderedPageBreak/>
        <w:t>выдает доверенности;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right="600" w:firstLine="420"/>
      </w:pPr>
      <w:r>
        <w:t>осуществляет прием на работу работни</w:t>
      </w:r>
      <w:r>
        <w:t>ков Учреждения, заключает, изменяет и прекращает с ними трудовые договоры;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right="600" w:firstLine="420"/>
      </w:pPr>
      <w:r>
        <w:t>утверждает правила внутреннего трудового распорядка, положения о структурных подразделениях Учреждения, должностные инструкции работников Учреждения и другие локальные правовые акты</w:t>
      </w:r>
      <w:r>
        <w:t>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before="0"/>
        <w:ind w:right="600" w:firstLine="420"/>
      </w:pPr>
      <w:r>
        <w:t>применяет к работникам Учреждения меры поощрения и налагает на них дисциплинарные взыскания;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right="600" w:firstLine="420"/>
      </w:pPr>
      <w:r>
        <w:t>обеспечивает выполнение санитарно-гигиенических, противопожарных требований и иных требований по охране жизни и здоровья работников;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11"/>
        </w:tabs>
        <w:spacing w:before="0"/>
        <w:ind w:firstLine="420"/>
      </w:pPr>
      <w:r>
        <w:t>обеспечивает соблюдение зако</w:t>
      </w:r>
      <w:r>
        <w:t>нности в деятельности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right="600" w:firstLine="420"/>
      </w:pPr>
      <w:r>
        <w:t>своевременно обеспечивает уплату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right="600" w:firstLine="420"/>
      </w:pPr>
      <w:r>
        <w:t>осуществляет</w:t>
      </w:r>
      <w:r>
        <w:t xml:space="preserve"> иные полномочия (функции), соответствующие уставным целям Учреждения и не противоречащие действующему законодательству.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23"/>
        </w:tabs>
        <w:spacing w:before="0"/>
        <w:ind w:right="600" w:firstLine="420"/>
      </w:pPr>
      <w:r>
        <w:t xml:space="preserve">Заведующий Учреждения в установленном порядке несет ответственность за убытки, причиненные Учреждению его виновными действиями </w:t>
      </w:r>
      <w:r>
        <w:t>(бездействием), в том числе в случае утраты имущества Учреждения.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70"/>
        </w:tabs>
        <w:spacing w:before="0"/>
        <w:ind w:right="600" w:firstLine="420"/>
      </w:pPr>
      <w:r>
        <w:t>Заведующий несет персональную ответственность за сохранность имущества, находящегося в оперативном управлении Учреждения, правильную эксплуатацию и обоснованность расходов на его содержание,</w:t>
      </w:r>
      <w:r>
        <w:t xml:space="preserve"> целевое использование бюджетных средств, а также за состояние учета, достоверность, полноту и своевременность представления отчетности Учреждения, в том числе бухгалтерской и статистической, предусмотренной действующим законодательством и настоящим Уставо</w:t>
      </w:r>
      <w:r>
        <w:t>м.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70"/>
        </w:tabs>
        <w:spacing w:before="0"/>
        <w:ind w:right="600" w:firstLine="420"/>
      </w:pPr>
      <w:r>
        <w:t>В пределах своей компетенции заведующий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Учреждения.</w:t>
      </w:r>
    </w:p>
    <w:p w:rsidR="00187C3E" w:rsidRDefault="003954AD">
      <w:pPr>
        <w:pStyle w:val="20"/>
        <w:shd w:val="clear" w:color="auto" w:fill="auto"/>
        <w:spacing w:before="0"/>
        <w:ind w:right="600" w:firstLine="420"/>
      </w:pPr>
      <w:r>
        <w:t xml:space="preserve">Приказы (распоряжения) и указания </w:t>
      </w:r>
      <w:r>
        <w:t>заведующего обязательны к исполнению всеми работниками Учреждения.</w:t>
      </w:r>
    </w:p>
    <w:p w:rsidR="00187C3E" w:rsidRDefault="003954AD">
      <w:pPr>
        <w:pStyle w:val="20"/>
        <w:shd w:val="clear" w:color="auto" w:fill="auto"/>
        <w:spacing w:before="0"/>
        <w:ind w:right="600" w:firstLine="420"/>
      </w:pPr>
      <w:r>
        <w:t>Приказы (распоряжения) и указания заведующего не должны противоречить законодательству, настоящему Уставу, решениям уполномоченных органов.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70"/>
        </w:tabs>
        <w:spacing w:before="0"/>
        <w:ind w:right="600" w:firstLine="420"/>
      </w:pPr>
      <w:r>
        <w:t>Заведующий Учреждения при осуществлении своих пра</w:t>
      </w:r>
      <w:r>
        <w:t>в и исполнении обязанностей должен действовать в интересах Учреждения добросовестно и разумно.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870"/>
        </w:tabs>
        <w:spacing w:before="0"/>
        <w:ind w:right="600" w:firstLine="420"/>
      </w:pPr>
      <w:r>
        <w:t>Коллегиальными формами управления Учреждения являются: общее собрание трудового коллектива, Попечительский совет, Педагогический совет, Родительский комитет.</w:t>
      </w:r>
    </w:p>
    <w:p w:rsidR="00187C3E" w:rsidRDefault="003954AD">
      <w:pPr>
        <w:pStyle w:val="40"/>
        <w:numPr>
          <w:ilvl w:val="1"/>
          <w:numId w:val="1"/>
        </w:numPr>
        <w:shd w:val="clear" w:color="auto" w:fill="auto"/>
        <w:tabs>
          <w:tab w:val="left" w:pos="894"/>
        </w:tabs>
        <w:ind w:firstLine="420"/>
      </w:pPr>
      <w:r>
        <w:t>Общ</w:t>
      </w:r>
      <w:r>
        <w:t>ее собрание трудового коллектива.</w:t>
      </w:r>
    </w:p>
    <w:p w:rsidR="00187C3E" w:rsidRDefault="003954AD">
      <w:pPr>
        <w:pStyle w:val="20"/>
        <w:shd w:val="clear" w:color="auto" w:fill="auto"/>
        <w:spacing w:before="0"/>
        <w:ind w:firstLine="420"/>
      </w:pPr>
      <w:r>
        <w:t>Трудовой коллектив составляют все работники Учреждения.</w:t>
      </w:r>
    </w:p>
    <w:p w:rsidR="00187C3E" w:rsidRDefault="003954AD">
      <w:pPr>
        <w:pStyle w:val="20"/>
        <w:shd w:val="clear" w:color="auto" w:fill="auto"/>
        <w:spacing w:before="0"/>
        <w:ind w:right="600" w:firstLine="420"/>
      </w:pPr>
      <w:r>
        <w:t>Решение, принятое общим собранием коллектива Учреждения в пределах своей компетенции, не противоречащее действующему законодательству РФ, является обязательным для ис</w:t>
      </w:r>
      <w:r>
        <w:t>полнения всеми работниками Учреждения.</w:t>
      </w:r>
    </w:p>
    <w:p w:rsidR="00187C3E" w:rsidRDefault="003954AD">
      <w:pPr>
        <w:pStyle w:val="20"/>
        <w:shd w:val="clear" w:color="auto" w:fill="auto"/>
        <w:spacing w:before="0"/>
        <w:ind w:firstLine="420"/>
      </w:pPr>
      <w:r>
        <w:t>Общее собрание проводится по мере надобности, но не реже 2-х раз в год.</w:t>
      </w:r>
    </w:p>
    <w:p w:rsidR="00187C3E" w:rsidRDefault="003954AD">
      <w:pPr>
        <w:pStyle w:val="20"/>
        <w:shd w:val="clear" w:color="auto" w:fill="auto"/>
        <w:spacing w:before="0"/>
        <w:ind w:right="600" w:firstLine="420"/>
      </w:pPr>
      <w:r>
        <w:t>Общее собрание вправе принимать решения, если в его работе участвуют более половины работников, для которых Учреждение является основным местом р</w:t>
      </w:r>
      <w:r>
        <w:t>аботы. Проведение общего собрания трудового коллектива Учреждения регламентируется Положением об общем собрании трудового коллектива.</w:t>
      </w:r>
    </w:p>
    <w:p w:rsidR="00187C3E" w:rsidRDefault="003954AD">
      <w:pPr>
        <w:pStyle w:val="20"/>
        <w:numPr>
          <w:ilvl w:val="2"/>
          <w:numId w:val="1"/>
        </w:numPr>
        <w:shd w:val="clear" w:color="auto" w:fill="auto"/>
        <w:spacing w:before="0"/>
        <w:ind w:firstLine="420"/>
      </w:pPr>
      <w:r>
        <w:t>Компетенции общего собрании: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заслушивает отчёты заведующего Учреждением;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 xml:space="preserve">принимает Правила внутреннего трудового </w:t>
      </w:r>
      <w:r>
        <w:t>распорядка;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принимает коллективный договор;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рассматривает соглашение по охране труда, инструкции по охране труда;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рассматривает иные вопросы в пределах своей компетенции.</w:t>
      </w:r>
    </w:p>
    <w:p w:rsidR="00187C3E" w:rsidRDefault="003954AD">
      <w:pPr>
        <w:pStyle w:val="40"/>
        <w:numPr>
          <w:ilvl w:val="1"/>
          <w:numId w:val="1"/>
        </w:numPr>
        <w:shd w:val="clear" w:color="auto" w:fill="auto"/>
        <w:tabs>
          <w:tab w:val="left" w:pos="1022"/>
        </w:tabs>
        <w:ind w:left="160" w:firstLine="380"/>
      </w:pPr>
      <w:r>
        <w:t>Педагогический совет Учреждения:</w:t>
      </w:r>
    </w:p>
    <w:p w:rsidR="00187C3E" w:rsidRDefault="003954AD">
      <w:pPr>
        <w:pStyle w:val="20"/>
        <w:shd w:val="clear" w:color="auto" w:fill="auto"/>
        <w:spacing w:before="0" w:line="206" w:lineRule="exact"/>
        <w:ind w:left="160" w:right="460" w:firstLine="380"/>
      </w:pPr>
      <w:r>
        <w:t xml:space="preserve">Педагогический совет Учреждения - это коллегиальный </w:t>
      </w:r>
      <w:r>
        <w:t>орган управления педагогических и руководящих работников Учреждения, созданный в целях развития и совершенствования образовательного процесса в Учреждении.</w:t>
      </w:r>
    </w:p>
    <w:p w:rsidR="00187C3E" w:rsidRDefault="003954AD">
      <w:pPr>
        <w:pStyle w:val="20"/>
        <w:shd w:val="clear" w:color="auto" w:fill="auto"/>
        <w:spacing w:before="0" w:after="176"/>
        <w:ind w:left="160" w:right="460" w:firstLine="380"/>
      </w:pPr>
      <w:r>
        <w:t>В состав Педагогического совета Учреждения входят завидующий учреждением все педагогические работник</w:t>
      </w:r>
      <w:r>
        <w:t xml:space="preserve">и. Кроме того, в педагогический совет могут входить медицинский работник, представитель от родительского комитета Учреждения, и другие представители </w:t>
      </w:r>
      <w:r>
        <w:lastRenderedPageBreak/>
        <w:t>Учреждения (без права совещательного голоса).</w:t>
      </w:r>
    </w:p>
    <w:p w:rsidR="00187C3E" w:rsidRDefault="003954AD">
      <w:pPr>
        <w:pStyle w:val="20"/>
        <w:shd w:val="clear" w:color="auto" w:fill="auto"/>
        <w:spacing w:before="0" w:line="206" w:lineRule="exact"/>
        <w:ind w:left="160" w:right="460" w:firstLine="380"/>
      </w:pPr>
      <w:r>
        <w:t>Педагогический совет Учреждения работает по плану, который яв</w:t>
      </w:r>
      <w:r>
        <w:t>ляется составной частью плана работы Учреждения на учебный год.</w:t>
      </w:r>
    </w:p>
    <w:p w:rsidR="00187C3E" w:rsidRDefault="003954AD">
      <w:pPr>
        <w:pStyle w:val="20"/>
        <w:shd w:val="clear" w:color="auto" w:fill="auto"/>
        <w:spacing w:before="0"/>
        <w:ind w:left="160" w:right="460" w:firstLine="380"/>
      </w:pPr>
      <w:r>
        <w:t>Решение, принятое Педагогическим советом Учреждения и не противоречащее законодательству РФ, является обязательным для всех педагогических работников Учреждения.</w:t>
      </w:r>
    </w:p>
    <w:p w:rsidR="00187C3E" w:rsidRDefault="003954AD">
      <w:pPr>
        <w:pStyle w:val="20"/>
        <w:shd w:val="clear" w:color="auto" w:fill="auto"/>
        <w:spacing w:before="0"/>
        <w:ind w:left="160" w:right="460" w:firstLine="380"/>
      </w:pPr>
      <w:r>
        <w:t>Порядок деятельности Педагогич</w:t>
      </w:r>
      <w:r>
        <w:t>еского совета регламентируется Положением о Педагогическом совете.</w:t>
      </w:r>
    </w:p>
    <w:p w:rsidR="00187C3E" w:rsidRDefault="003954AD">
      <w:pPr>
        <w:pStyle w:val="20"/>
        <w:shd w:val="clear" w:color="auto" w:fill="auto"/>
        <w:spacing w:before="0"/>
        <w:ind w:left="160" w:firstLine="380"/>
      </w:pPr>
      <w:r>
        <w:t>6Л5.1.Компетенция педагогического совета: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определяет направления образовательной деятельности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 w:right="460"/>
      </w:pPr>
      <w:r>
        <w:t xml:space="preserve">определяет и принимает образовательные программы для ведения образовательной </w:t>
      </w:r>
      <w:r>
        <w:t>деятельности в Учреждении;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 w:right="460"/>
      </w:pPr>
      <w:r>
        <w:t>обсуждает вопросы содержания форм и методов образовательного процесса, планирования образовательной деятельности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рассматривает вопросы повышения квалификации и переподготовки педагогических кадров;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организует выявлени</w:t>
      </w:r>
      <w:r>
        <w:t>е, обобщение, распространение, внедрение педагогического опыта;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 w:right="460"/>
      </w:pPr>
      <w:r>
        <w:t>заслушивает отчеты заведующего Учреждением о создании условий для реализации образовательных программ;</w:t>
      </w:r>
    </w:p>
    <w:p w:rsidR="00187C3E" w:rsidRDefault="003954AD">
      <w:pPr>
        <w:pStyle w:val="20"/>
        <w:shd w:val="clear" w:color="auto" w:fill="auto"/>
        <w:spacing w:before="0"/>
        <w:ind w:left="160" w:firstLine="260"/>
        <w:jc w:val="left"/>
      </w:pPr>
      <w:r>
        <w:t>ориентирует педагогический коллектив Учреждения на совершенствование образовательного про</w:t>
      </w:r>
      <w:r>
        <w:t>цесса;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160"/>
      </w:pPr>
      <w:r>
        <w:t>управляет педагогической деятельностью Учреждения;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 w:right="460"/>
      </w:pPr>
      <w:r>
        <w:t>приглашает специалистов различного профиля, консультантов для выработки рекомендаций, направленных на совершенствование образовательной деятельности в Учреждении с рассмотрением их на педагогическом</w:t>
      </w:r>
      <w:r>
        <w:t xml:space="preserve"> совете;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 w:right="460"/>
      </w:pPr>
      <w:r>
        <w:t>приглашает в необходимых случаях на заседание педагогического совета представителей общественных организаций, учреждений, родителей;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/>
      </w:pPr>
      <w:r>
        <w:t>принимает окончательное решение по спорным вопросам, входящим в его компетенцию;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/>
      </w:pPr>
      <w:r>
        <w:t>обсуждает и принимает планы работ</w:t>
      </w:r>
      <w:r>
        <w:t>ы педагогического совета;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 w:right="460"/>
      </w:pPr>
      <w:r>
        <w:t>принимает решения об изменении образовательных программ, о корректировке сроков освоения образовательных программ, об изучении дополнительных разделов из других образовательных программ;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64"/>
        </w:tabs>
        <w:spacing w:before="0"/>
        <w:ind w:left="160" w:right="460"/>
      </w:pPr>
      <w:r>
        <w:t xml:space="preserve">заслушивает отчеты педагогических </w:t>
      </w:r>
      <w:r>
        <w:t>работников, доклады представителей организаций и учреждений, взаимодействующих с Учреждением по вопросам</w:t>
      </w:r>
    </w:p>
    <w:p w:rsidR="00187C3E" w:rsidRDefault="003954AD">
      <w:pPr>
        <w:pStyle w:val="20"/>
        <w:shd w:val="clear" w:color="auto" w:fill="auto"/>
        <w:spacing w:before="0"/>
        <w:ind w:left="160"/>
      </w:pPr>
      <w:r>
        <w:t>образования и воспитания детей;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/>
      </w:pPr>
      <w:r>
        <w:t>принимает иные решения по вопросам входящим в его компетенцию.</w:t>
      </w:r>
    </w:p>
    <w:p w:rsidR="00187C3E" w:rsidRDefault="003954AD">
      <w:pPr>
        <w:pStyle w:val="20"/>
        <w:numPr>
          <w:ilvl w:val="0"/>
          <w:numId w:val="5"/>
        </w:numPr>
        <w:shd w:val="clear" w:color="auto" w:fill="auto"/>
        <w:spacing w:before="0"/>
        <w:ind w:left="160"/>
      </w:pPr>
      <w:r>
        <w:t>Педагогический совет несет ответственность: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/>
        <w:ind w:left="160"/>
      </w:pPr>
      <w:r>
        <w:t>за выполнени</w:t>
      </w:r>
      <w:r>
        <w:t>е плана работы;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205"/>
        <w:ind w:left="160" w:right="460"/>
      </w:pPr>
      <w:r>
        <w:t>за исполнение конкретных решений по каждому рассматриваемому вопросу с указанием ответственных лиц и сроков исполнения решений.</w:t>
      </w:r>
    </w:p>
    <w:p w:rsidR="00187C3E" w:rsidRDefault="003954AD">
      <w:pPr>
        <w:pStyle w:val="40"/>
        <w:numPr>
          <w:ilvl w:val="1"/>
          <w:numId w:val="1"/>
        </w:numPr>
        <w:shd w:val="clear" w:color="auto" w:fill="auto"/>
        <w:tabs>
          <w:tab w:val="left" w:pos="1022"/>
        </w:tabs>
        <w:spacing w:line="170" w:lineRule="exact"/>
        <w:ind w:left="160" w:firstLine="380"/>
      </w:pPr>
      <w:r>
        <w:t>Попечительский совет Учреждения:</w:t>
      </w:r>
    </w:p>
    <w:p w:rsidR="00187C3E" w:rsidRDefault="003954AD">
      <w:pPr>
        <w:pStyle w:val="20"/>
        <w:shd w:val="clear" w:color="auto" w:fill="auto"/>
        <w:spacing w:before="0" w:line="211" w:lineRule="exact"/>
        <w:ind w:left="160" w:right="460" w:firstLine="380"/>
        <w:sectPr w:rsidR="00187C3E">
          <w:footerReference w:type="default" r:id="rId14"/>
          <w:pgSz w:w="8907" w:h="12421"/>
          <w:pgMar w:top="183" w:right="387" w:bottom="221" w:left="712" w:header="0" w:footer="3" w:gutter="0"/>
          <w:cols w:space="720"/>
          <w:noEndnote/>
          <w:docGrid w:linePitch="360"/>
        </w:sectPr>
      </w:pPr>
      <w:r>
        <w:t xml:space="preserve">В соответствии с Федеразьным Законом «Об </w:t>
      </w:r>
      <w:r>
        <w:t>образовании в РФ» в Учреждении может создаваться Попечительский совет.</w:t>
      </w:r>
    </w:p>
    <w:p w:rsidR="00187C3E" w:rsidRDefault="003954AD">
      <w:pPr>
        <w:pStyle w:val="20"/>
        <w:shd w:val="clear" w:color="auto" w:fill="auto"/>
        <w:spacing w:before="0" w:line="216" w:lineRule="exact"/>
        <w:ind w:firstLine="480"/>
      </w:pPr>
      <w:r>
        <w:lastRenderedPageBreak/>
        <w:t>Попечительский совет избирается на общем собрании родителей (законных представителей) Учреждения.</w:t>
      </w:r>
    </w:p>
    <w:p w:rsidR="00187C3E" w:rsidRDefault="003954AD">
      <w:pPr>
        <w:pStyle w:val="20"/>
        <w:shd w:val="clear" w:color="auto" w:fill="auto"/>
        <w:spacing w:before="0" w:line="216" w:lineRule="exact"/>
        <w:ind w:firstLine="480"/>
      </w:pPr>
      <w:r>
        <w:t>Попечительский совет представляет интересы родителей детей и других физических и юридич</w:t>
      </w:r>
      <w:r>
        <w:t>еских лиц перед администрацией Учреждения.</w:t>
      </w:r>
    </w:p>
    <w:p w:rsidR="00187C3E" w:rsidRDefault="003954AD">
      <w:pPr>
        <w:pStyle w:val="20"/>
        <w:shd w:val="clear" w:color="auto" w:fill="auto"/>
        <w:tabs>
          <w:tab w:val="left" w:pos="1986"/>
        </w:tabs>
        <w:spacing w:before="0" w:line="216" w:lineRule="exact"/>
        <w:ind w:firstLine="480"/>
      </w:pPr>
      <w:r>
        <w:t>Попечительский</w:t>
      </w:r>
      <w:r>
        <w:tab/>
        <w:t>совет является одной из форм самоуправления. Члены</w:t>
      </w:r>
    </w:p>
    <w:p w:rsidR="00187C3E" w:rsidRDefault="003954AD">
      <w:pPr>
        <w:pStyle w:val="20"/>
        <w:shd w:val="clear" w:color="auto" w:fill="auto"/>
        <w:spacing w:before="0" w:after="605" w:line="216" w:lineRule="exact"/>
      </w:pPr>
      <w:r>
        <w:t>Попечительского совета работают на безвозмездной основе. Попечительский совет Учреждения действует на основании Положения.</w:t>
      </w:r>
    </w:p>
    <w:p w:rsidR="00187C3E" w:rsidRDefault="003954AD">
      <w:pPr>
        <w:pStyle w:val="20"/>
        <w:numPr>
          <w:ilvl w:val="1"/>
          <w:numId w:val="1"/>
        </w:numPr>
        <w:shd w:val="clear" w:color="auto" w:fill="auto"/>
        <w:tabs>
          <w:tab w:val="left" w:pos="980"/>
        </w:tabs>
        <w:spacing w:before="0" w:line="210" w:lineRule="exact"/>
        <w:ind w:firstLine="480"/>
      </w:pPr>
      <w:r>
        <w:t>Представители родительск</w:t>
      </w:r>
      <w:r>
        <w:t xml:space="preserve">их комитетов групп составляют </w:t>
      </w:r>
      <w:r>
        <w:rPr>
          <w:rStyle w:val="23"/>
        </w:rPr>
        <w:t>родительский комитет</w:t>
      </w:r>
      <w:r>
        <w:t xml:space="preserve"> Учреждения.</w:t>
      </w:r>
    </w:p>
    <w:p w:rsidR="00187C3E" w:rsidRDefault="003954AD">
      <w:pPr>
        <w:pStyle w:val="20"/>
        <w:shd w:val="clear" w:color="auto" w:fill="auto"/>
        <w:spacing w:before="0" w:after="352" w:line="210" w:lineRule="exact"/>
        <w:ind w:firstLine="480"/>
      </w:pPr>
      <w:r>
        <w:t>Родительский комитет Учреждения действует на основании Положения о нем и созывается по мере необходимости.</w:t>
      </w:r>
    </w:p>
    <w:p w:rsidR="00187C3E" w:rsidRDefault="003954AD">
      <w:pPr>
        <w:pStyle w:val="10"/>
        <w:keepNext/>
        <w:keepLines/>
        <w:shd w:val="clear" w:color="auto" w:fill="auto"/>
        <w:spacing w:before="0" w:after="118" w:line="220" w:lineRule="exact"/>
        <w:ind w:left="2900"/>
      </w:pPr>
      <w:bookmarkStart w:id="1" w:name="bookmark0"/>
      <w:r>
        <w:t>7. Имущество и финансы</w:t>
      </w:r>
      <w:bookmarkEnd w:id="1"/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before="0" w:line="210" w:lineRule="exact"/>
        <w:ind w:firstLine="480"/>
      </w:pPr>
      <w:r>
        <w:t xml:space="preserve">Имущество Учреждения закрепляется за ним на праве оперативного </w:t>
      </w:r>
      <w:r>
        <w:t>управления.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34"/>
        </w:tabs>
        <w:spacing w:before="0" w:line="210" w:lineRule="exact"/>
        <w:ind w:firstLine="480"/>
      </w:pPr>
      <w:r>
        <w:t>При осуществлении права оперативного управления имуществом Учреждение обязано: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72"/>
        </w:tabs>
        <w:spacing w:before="0" w:line="210" w:lineRule="exact"/>
        <w:ind w:firstLine="480"/>
      </w:pPr>
      <w:r>
        <w:t>эффективно использовать имущество;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72"/>
        </w:tabs>
        <w:spacing w:before="0" w:line="210" w:lineRule="exact"/>
        <w:ind w:firstLine="480"/>
      </w:pPr>
      <w:r>
        <w:t>обеспечить сохранность и использование имущества строго по целевому назначению;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18"/>
        </w:tabs>
        <w:spacing w:before="0" w:line="210" w:lineRule="exact"/>
        <w:ind w:firstLine="480"/>
      </w:pPr>
      <w:r>
        <w:t>не допускать ухудшения технического состояния имущ</w:t>
      </w:r>
      <w:r>
        <w:t>ества, кроме ухудшений, связанных с нормативным износом имущества в процессе его эксплуатации;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77"/>
        </w:tabs>
        <w:spacing w:before="0" w:line="210" w:lineRule="exact"/>
        <w:ind w:firstLine="480"/>
      </w:pPr>
      <w:r>
        <w:t>осуществлять капитальный и текущий ремонт;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624"/>
        </w:tabs>
        <w:spacing w:before="0" w:line="210" w:lineRule="exact"/>
        <w:ind w:firstLine="480"/>
      </w:pPr>
      <w:r>
        <w:t>начислять амортизационные отчисления на износившуюся часть имущества, кроме ухудшений.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34"/>
        </w:tabs>
        <w:spacing w:before="0" w:line="210" w:lineRule="exact"/>
        <w:ind w:firstLine="480"/>
      </w:pPr>
      <w:r>
        <w:t xml:space="preserve">Земельный участок, необходимый </w:t>
      </w:r>
      <w:r>
        <w:t>для выполнения Учреждением своих уставных задач, предоставляется ему на праве постоянного (бессрочного) пользования.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29"/>
        </w:tabs>
        <w:spacing w:before="0" w:line="210" w:lineRule="exact"/>
        <w:ind w:firstLine="480"/>
      </w:pPr>
      <w:r>
        <w:t xml:space="preserve">Собственником имущества и земельного участка является Учредитель, в лице Комитета по управлению имуществом городского округа «город </w:t>
      </w:r>
      <w:r>
        <w:t>Кизляр».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34"/>
        </w:tabs>
        <w:spacing w:before="0" w:line="210" w:lineRule="exact"/>
        <w:ind w:firstLine="480"/>
      </w:pPr>
      <w:r>
        <w:t>Учреждение в отношении закрепленного за ним имущества осуществляет права пользования и распоряжения им в пределах, установленных законодательством и договором о закреплении имущества.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spacing w:before="0" w:line="210" w:lineRule="exact"/>
        <w:ind w:firstLine="480"/>
      </w:pPr>
      <w:r>
        <w:t>Учреждение не вправе без согласия Учредителя распоряжаться имущ</w:t>
      </w:r>
      <w:r>
        <w:t>еством.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34"/>
        </w:tabs>
        <w:spacing w:before="0" w:line="210" w:lineRule="exact"/>
        <w:ind w:firstLine="480"/>
      </w:pPr>
      <w:r>
        <w:t>Учреждение не вправе отчуждать, передавать в аренду, залог, списывать или иным способом распоряжаться имуществом, закреплённым за ним договором без согласия городского комитета по управлению имуществом г. Кизляр.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34"/>
        </w:tabs>
        <w:spacing w:before="0" w:line="210" w:lineRule="exact"/>
        <w:ind w:firstLine="480"/>
      </w:pPr>
      <w:r>
        <w:t xml:space="preserve">Источниками формирования имущества </w:t>
      </w:r>
      <w:r>
        <w:t>и финансовых ресурсов Учреждения являются: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32"/>
        </w:tabs>
        <w:spacing w:before="0" w:line="216" w:lineRule="exact"/>
        <w:ind w:left="1140"/>
      </w:pPr>
      <w:r>
        <w:t>имущество, закрепленное за ним на праве оперативного управления;</w:t>
      </w:r>
    </w:p>
    <w:p w:rsidR="00187C3E" w:rsidRDefault="003954AD">
      <w:pPr>
        <w:pStyle w:val="20"/>
        <w:numPr>
          <w:ilvl w:val="0"/>
          <w:numId w:val="2"/>
        </w:numPr>
        <w:shd w:val="clear" w:color="auto" w:fill="auto"/>
        <w:tabs>
          <w:tab w:val="left" w:pos="1305"/>
        </w:tabs>
        <w:spacing w:before="0" w:line="216" w:lineRule="exact"/>
        <w:ind w:firstLine="1140"/>
        <w:jc w:val="left"/>
      </w:pPr>
      <w:r>
        <w:t>средства бюджета городского округа «города Кизляр», поступающие на основании бюджетной сметы.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840"/>
        </w:tabs>
        <w:spacing w:before="0" w:line="216" w:lineRule="exact"/>
        <w:ind w:firstLine="480"/>
      </w:pPr>
      <w:r>
        <w:t>Средства от деятельности, полученные в результате поже</w:t>
      </w:r>
      <w:r>
        <w:t>ртвований российских и иностранных юридических и физических лиц, и приобретенное за счет этих средств имущество поступают в бюджет городского округа «город Кизляр».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923"/>
        </w:tabs>
        <w:spacing w:before="0" w:line="216" w:lineRule="exact"/>
        <w:ind w:firstLine="480"/>
      </w:pPr>
      <w:r>
        <w:t xml:space="preserve">Учреждение не вправе вносить денежные средства и иное имущество в уставный (складочный) </w:t>
      </w:r>
      <w:r>
        <w:t>капитал других юридических лиц или иным образом передавать это имущество другим юридическим лицам в качестве их учредителя или участника.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before="0" w:line="216" w:lineRule="exact"/>
        <w:ind w:firstLine="480"/>
      </w:pPr>
      <w:r>
        <w:t>Учреждение использует закрепленное за ним имущество и имущество, приобретенное на средства, выделенные ему Учредителем</w:t>
      </w:r>
      <w:r>
        <w:t>, исключительно для осуществления целей и видов деятельности, закрепленных в Уставе.</w:t>
      </w:r>
    </w:p>
    <w:p w:rsidR="00187C3E" w:rsidRDefault="003954AD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before="0" w:line="216" w:lineRule="exact"/>
        <w:ind w:firstLine="480"/>
        <w:sectPr w:rsidR="00187C3E">
          <w:headerReference w:type="even" r:id="rId15"/>
          <w:headerReference w:type="default" r:id="rId16"/>
          <w:footerReference w:type="default" r:id="rId17"/>
          <w:pgSz w:w="8907" w:h="12421"/>
          <w:pgMar w:top="183" w:right="387" w:bottom="221" w:left="712" w:header="0" w:footer="3" w:gutter="0"/>
          <w:cols w:space="720"/>
          <w:noEndnote/>
          <w:titlePg/>
          <w:docGrid w:linePitch="360"/>
        </w:sectPr>
      </w:pPr>
      <w:r>
        <w:t>Учреждение ведет бюджетный учет и статистическую отчетность о результатах хозя</w:t>
      </w:r>
      <w:r>
        <w:t>йственной и иной деятельности в порядке, установленном законодательством.</w:t>
      </w:r>
    </w:p>
    <w:p w:rsidR="00187C3E" w:rsidRDefault="003954AD">
      <w:pPr>
        <w:pStyle w:val="20"/>
        <w:numPr>
          <w:ilvl w:val="0"/>
          <w:numId w:val="7"/>
        </w:numPr>
        <w:shd w:val="clear" w:color="auto" w:fill="auto"/>
        <w:tabs>
          <w:tab w:val="left" w:pos="882"/>
        </w:tabs>
        <w:spacing w:before="0" w:line="190" w:lineRule="exact"/>
        <w:ind w:left="440" w:right="200"/>
      </w:pPr>
      <w:r>
        <w:lastRenderedPageBreak/>
        <w:t>Деятельность Учреждения, помимо настоящего Устава, регламентируется локальными актами.</w:t>
      </w:r>
    </w:p>
    <w:p w:rsidR="00187C3E" w:rsidRDefault="003954AD">
      <w:pPr>
        <w:pStyle w:val="20"/>
        <w:numPr>
          <w:ilvl w:val="0"/>
          <w:numId w:val="7"/>
        </w:numPr>
        <w:shd w:val="clear" w:color="auto" w:fill="auto"/>
        <w:tabs>
          <w:tab w:val="left" w:pos="822"/>
        </w:tabs>
        <w:spacing w:before="0" w:line="190" w:lineRule="exact"/>
        <w:ind w:left="440" w:right="200"/>
      </w:pPr>
      <w:r>
        <w:t xml:space="preserve">Локальные акты Учреждения не могут противоречить действующему законодательству, настоящему </w:t>
      </w:r>
      <w:r>
        <w:t>Уставу, Закону «Об образовании», Типовому положению о ДОУ.</w:t>
      </w:r>
    </w:p>
    <w:p w:rsidR="00187C3E" w:rsidRDefault="003954AD">
      <w:pPr>
        <w:pStyle w:val="40"/>
        <w:numPr>
          <w:ilvl w:val="0"/>
          <w:numId w:val="7"/>
        </w:numPr>
        <w:shd w:val="clear" w:color="auto" w:fill="auto"/>
        <w:tabs>
          <w:tab w:val="left" w:pos="822"/>
        </w:tabs>
        <w:spacing w:line="190" w:lineRule="exact"/>
        <w:ind w:left="440"/>
      </w:pPr>
      <w:r>
        <w:t>Порядок внесения изменений и дополнений в Устав Учреждения:</w:t>
      </w:r>
    </w:p>
    <w:p w:rsidR="00187C3E" w:rsidRDefault="003954AD">
      <w:pPr>
        <w:pStyle w:val="20"/>
        <w:shd w:val="clear" w:color="auto" w:fill="auto"/>
        <w:spacing w:before="0" w:line="190" w:lineRule="exact"/>
        <w:ind w:left="440" w:right="200"/>
      </w:pPr>
      <w:r>
        <w:t>- изменения и дополнения в Устав Учреждения могут вносить только образовательное учреждение непосредственно и Учредитель. Изменения и доп</w:t>
      </w:r>
      <w:r>
        <w:t>олнения в Устав Учреждения вступают в силу после регистрации их в установленном законом порядке.</w:t>
      </w:r>
    </w:p>
    <w:p w:rsidR="00187C3E" w:rsidRDefault="003954AD">
      <w:pPr>
        <w:pStyle w:val="32"/>
        <w:shd w:val="clear" w:color="auto" w:fill="auto"/>
        <w:spacing w:before="0" w:after="99" w:line="220" w:lineRule="exact"/>
        <w:ind w:right="220"/>
      </w:pPr>
      <w:r>
        <w:t>9. Реорганизация и ликвидация Учреждения</w:t>
      </w:r>
    </w:p>
    <w:p w:rsidR="00187C3E" w:rsidRDefault="003954AD">
      <w:pPr>
        <w:pStyle w:val="20"/>
        <w:numPr>
          <w:ilvl w:val="0"/>
          <w:numId w:val="8"/>
        </w:numPr>
        <w:shd w:val="clear" w:color="auto" w:fill="auto"/>
        <w:tabs>
          <w:tab w:val="left" w:pos="1349"/>
        </w:tabs>
        <w:spacing w:before="0"/>
        <w:ind w:left="440" w:right="200" w:firstLine="520"/>
      </w:pPr>
      <w:r>
        <w:t>Учреждение может быть реорганизовано в случаях и в порядке, предусмотренных Гражданским кодексом Российской Федерации,</w:t>
      </w:r>
      <w:r>
        <w:t xml:space="preserve"> Федеральным законом «О некоммерческих организациях», иными федеральными законами.</w:t>
      </w:r>
    </w:p>
    <w:p w:rsidR="00187C3E" w:rsidRDefault="003954AD">
      <w:pPr>
        <w:pStyle w:val="20"/>
        <w:numPr>
          <w:ilvl w:val="0"/>
          <w:numId w:val="8"/>
        </w:numPr>
        <w:shd w:val="clear" w:color="auto" w:fill="auto"/>
        <w:tabs>
          <w:tab w:val="left" w:pos="1346"/>
        </w:tabs>
        <w:spacing w:before="0"/>
        <w:ind w:left="440" w:right="200" w:firstLine="520"/>
      </w:pPr>
      <w:r>
        <w:t>Реорганизация Учреждения может быть осуществлена в форме его слияния, присоединения, разделения или выделения.</w:t>
      </w:r>
    </w:p>
    <w:p w:rsidR="00187C3E" w:rsidRDefault="003954AD">
      <w:pPr>
        <w:pStyle w:val="20"/>
        <w:numPr>
          <w:ilvl w:val="0"/>
          <w:numId w:val="8"/>
        </w:numPr>
        <w:shd w:val="clear" w:color="auto" w:fill="auto"/>
        <w:tabs>
          <w:tab w:val="left" w:pos="1349"/>
        </w:tabs>
        <w:spacing w:before="0"/>
        <w:ind w:left="440" w:right="200" w:firstLine="520"/>
      </w:pPr>
      <w:r>
        <w:t>При реорганизации Учреждения кредитор не вправе требовать доср</w:t>
      </w:r>
      <w:r>
        <w:t>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187C3E" w:rsidRDefault="003954AD">
      <w:pPr>
        <w:pStyle w:val="20"/>
        <w:numPr>
          <w:ilvl w:val="0"/>
          <w:numId w:val="8"/>
        </w:numPr>
        <w:shd w:val="clear" w:color="auto" w:fill="auto"/>
        <w:tabs>
          <w:tab w:val="left" w:pos="1341"/>
        </w:tabs>
        <w:spacing w:before="0"/>
        <w:ind w:left="440" w:right="200" w:firstLine="520"/>
      </w:pPr>
      <w:r>
        <w:t>Тип Учреждения может быть изменен по решению Учредителя путем изменения его типа в установленном порядке.</w:t>
      </w:r>
    </w:p>
    <w:p w:rsidR="00187C3E" w:rsidRDefault="003954AD">
      <w:pPr>
        <w:pStyle w:val="20"/>
        <w:numPr>
          <w:ilvl w:val="0"/>
          <w:numId w:val="8"/>
        </w:numPr>
        <w:shd w:val="clear" w:color="auto" w:fill="auto"/>
        <w:tabs>
          <w:tab w:val="left" w:pos="1341"/>
        </w:tabs>
        <w:spacing w:before="0" w:after="900"/>
        <w:ind w:left="440" w:right="200" w:firstLine="520"/>
      </w:pPr>
      <w:r>
        <w:t xml:space="preserve">Учреждение может быть </w:t>
      </w:r>
      <w:r>
        <w:t>ликвидировано в порядке, устанавливаемом законодательством и нормативными правовыми актами органов местного самоуправления городского округа «город Кизляр. Субсидиарную ответственность по обязательствам ликвидируемого Учреждения несет Учредитель.</w:t>
      </w:r>
    </w:p>
    <w:p w:rsidR="00187C3E" w:rsidRDefault="00FF4F79">
      <w:pPr>
        <w:pStyle w:val="20"/>
        <w:shd w:val="clear" w:color="auto" w:fill="auto"/>
        <w:spacing w:before="0"/>
        <w:ind w:left="1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560705" distL="63500" distR="969645" simplePos="0" relativeHeight="377487105" behindDoc="1" locked="0" layoutInCell="1" allowOverlap="1">
                <wp:simplePos x="0" y="0"/>
                <wp:positionH relativeFrom="margin">
                  <wp:posOffset>-74930</wp:posOffset>
                </wp:positionH>
                <wp:positionV relativeFrom="paragraph">
                  <wp:posOffset>0</wp:posOffset>
                </wp:positionV>
                <wp:extent cx="1691640" cy="1373505"/>
                <wp:effectExtent l="1270" t="0" r="2540" b="0"/>
                <wp:wrapSquare wrapText="right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37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C3E" w:rsidRDefault="003954AD">
                            <w:pPr>
                              <w:pStyle w:val="a6"/>
                              <w:shd w:val="clear" w:color="auto" w:fill="auto"/>
                            </w:pPr>
                            <w:r>
                              <w:t>Согла</w:t>
                            </w:r>
                            <w:r>
                              <w:t>совано: Председатель Городского комитета</w:t>
                            </w:r>
                          </w:p>
                          <w:p w:rsidR="00187C3E" w:rsidRDefault="00FF4F7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93545" cy="1121410"/>
                                  <wp:effectExtent l="0" t="0" r="1905" b="2540"/>
                                  <wp:docPr id="6" name="Рисунок 2" descr="C:\Users\user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3545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.9pt;margin-top:0;width:133.2pt;height:108.15pt;z-index:-125829375;visibility:visible;mso-wrap-style:square;mso-width-percent:0;mso-height-percent:0;mso-wrap-distance-left:5pt;mso-wrap-distance-top:0;mso-wrap-distance-right:76.35pt;mso-wrap-distance-bottom:4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" filled="f" stroked="f">
                <v:textbox style="mso-fit-shape-to-text:t" inset="0,0,0,0">
                  <w:txbxContent>
                    <w:p w:rsidR="00187C3E" w:rsidRDefault="003954AD">
                      <w:pPr>
                        <w:pStyle w:val="a6"/>
                        <w:shd w:val="clear" w:color="auto" w:fill="auto"/>
                      </w:pPr>
                      <w:r>
                        <w:t>Согла</w:t>
                      </w:r>
                      <w:r>
                        <w:t>совано: Председатель Городского комитета</w:t>
                      </w:r>
                    </w:p>
                    <w:p w:rsidR="00187C3E" w:rsidRDefault="00FF4F7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93545" cy="1121410"/>
                            <wp:effectExtent l="0" t="0" r="1905" b="2540"/>
                            <wp:docPr id="6" name="Рисунок 2" descr="C:\Users\user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3545" cy="1121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954AD">
        <w:t>Согласовано:</w:t>
      </w:r>
    </w:p>
    <w:p w:rsidR="00187C3E" w:rsidRDefault="003954AD">
      <w:pPr>
        <w:pStyle w:val="20"/>
        <w:shd w:val="clear" w:color="auto" w:fill="auto"/>
        <w:spacing w:before="0"/>
        <w:ind w:left="180"/>
        <w:jc w:val="center"/>
      </w:pPr>
      <w:r>
        <w:t>Начальник</w:t>
      </w:r>
    </w:p>
    <w:p w:rsidR="00187C3E" w:rsidRDefault="00FF4F79">
      <w:pPr>
        <w:pStyle w:val="20"/>
        <w:shd w:val="clear" w:color="auto" w:fill="auto"/>
        <w:spacing w:before="0"/>
        <w:ind w:left="800" w:right="960"/>
        <w:jc w:val="left"/>
      </w:pPr>
      <w:r>
        <w:rPr>
          <w:noProof/>
          <w:lang w:bidi="ar-SA"/>
        </w:rPr>
        <w:drawing>
          <wp:anchor distT="0" distB="254000" distL="63500" distR="63500" simplePos="0" relativeHeight="377487106" behindDoc="1" locked="0" layoutInCell="1" allowOverlap="1">
            <wp:simplePos x="0" y="0"/>
            <wp:positionH relativeFrom="margin">
              <wp:posOffset>2586355</wp:posOffset>
            </wp:positionH>
            <wp:positionV relativeFrom="paragraph">
              <wp:posOffset>274320</wp:posOffset>
            </wp:positionV>
            <wp:extent cx="1591310" cy="1304290"/>
            <wp:effectExtent l="0" t="0" r="8890" b="0"/>
            <wp:wrapSquare wrapText="bothSides"/>
            <wp:docPr id="11" name="Рисунок 11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4AD">
        <w:t>Управления образования городского округа Кизляр»</w:t>
      </w:r>
    </w:p>
    <w:p w:rsidR="00187C3E" w:rsidRDefault="003954AD">
      <w:pPr>
        <w:pStyle w:val="20"/>
        <w:shd w:val="clear" w:color="auto" w:fill="auto"/>
        <w:spacing w:before="0"/>
        <w:jc w:val="left"/>
      </w:pPr>
      <w:r>
        <w:t>Ашаганова</w:t>
      </w:r>
    </w:p>
    <w:sectPr w:rsidR="00187C3E">
      <w:pgSz w:w="8907" w:h="12421"/>
      <w:pgMar w:top="879" w:right="674" w:bottom="87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AD" w:rsidRDefault="003954AD">
      <w:r>
        <w:separator/>
      </w:r>
    </w:p>
  </w:endnote>
  <w:endnote w:type="continuationSeparator" w:id="0">
    <w:p w:rsidR="003954AD" w:rsidRDefault="0039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FF4F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7804150</wp:posOffset>
              </wp:positionV>
              <wp:extent cx="53975" cy="128270"/>
              <wp:effectExtent l="0" t="3175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C3E" w:rsidRDefault="003954A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alatinoLinotype75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19pt;margin-top:614.5pt;width:4.25pt;height:10.1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QKqgIAAKU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" filled="f" stroked="f">
              <v:textbox style="mso-fit-shape-to-text:t" inset="0,0,0,0">
                <w:txbxContent>
                  <w:p w:rsidR="00187C3E" w:rsidRDefault="003954A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PalatinoLinotype75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FF4F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7804150</wp:posOffset>
              </wp:positionV>
              <wp:extent cx="59055" cy="48895"/>
              <wp:effectExtent l="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C3E" w:rsidRDefault="003954A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alatinoLinotype75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9pt;margin-top:614.5pt;width:4.65pt;height:3.8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" filled="f" stroked="f">
              <v:textbox style="mso-fit-shape-to-text:t" inset="0,0,0,0">
                <w:txbxContent>
                  <w:p w:rsidR="00187C3E" w:rsidRDefault="003954A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PalatinoLinotype75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187C3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187C3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FF4F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5225415</wp:posOffset>
              </wp:positionH>
              <wp:positionV relativeFrom="page">
                <wp:posOffset>7804150</wp:posOffset>
              </wp:positionV>
              <wp:extent cx="38735" cy="5842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C3E" w:rsidRDefault="003954A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pt"/>
                            </w:rPr>
                            <w:t>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1.45pt;margin-top:614.5pt;width:3.05pt;height:4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" filled="f" stroked="f">
              <v:textbox style="mso-fit-shape-to-text:t" inset="0,0,0,0">
                <w:txbxContent>
                  <w:p w:rsidR="00187C3E" w:rsidRDefault="003954A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4pt"/>
                      </w:rPr>
                      <w:t>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187C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AD" w:rsidRDefault="003954AD"/>
  </w:footnote>
  <w:footnote w:type="continuationSeparator" w:id="0">
    <w:p w:rsidR="003954AD" w:rsidRDefault="003954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FF4F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1792605</wp:posOffset>
              </wp:positionH>
              <wp:positionV relativeFrom="page">
                <wp:posOffset>329565</wp:posOffset>
              </wp:positionV>
              <wp:extent cx="2051050" cy="131445"/>
              <wp:effectExtent l="190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C3E" w:rsidRDefault="003954A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8. РЕГЛАМЕНТАЦИЯ ДЕЯТЕЛЬНОСТИ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41.15pt;margin-top:25.95pt;width:161.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A9rQIAAK4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" filled="f" stroked="f">
              <v:textbox style="mso-fit-shape-to-text:t" inset="0,0,0,0">
                <w:txbxContent>
                  <w:p w:rsidR="00187C3E" w:rsidRDefault="003954A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8. РЕГЛАМЕНТАЦИЯ 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3E" w:rsidRDefault="00FF4F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1792605</wp:posOffset>
              </wp:positionH>
              <wp:positionV relativeFrom="page">
                <wp:posOffset>329565</wp:posOffset>
              </wp:positionV>
              <wp:extent cx="2122805" cy="9779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80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C3E" w:rsidRDefault="003954A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8. РЕГЛАМЕНТАЦИЯ ДЕЯТЕЛЬНОСТИ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41.15pt;margin-top:25.95pt;width:167.15pt;height:7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" filled="f" stroked="f">
              <v:textbox style="mso-fit-shape-to-text:t" inset="0,0,0,0">
                <w:txbxContent>
                  <w:p w:rsidR="00187C3E" w:rsidRDefault="003954A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8. РЕГЛАМЕНТАЦИЯ 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63"/>
    <w:multiLevelType w:val="multilevel"/>
    <w:tmpl w:val="D308539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56746"/>
    <w:multiLevelType w:val="multilevel"/>
    <w:tmpl w:val="72EC3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976D0"/>
    <w:multiLevelType w:val="multilevel"/>
    <w:tmpl w:val="CFFEF52A"/>
    <w:lvl w:ilvl="0">
      <w:start w:val="2"/>
      <w:numFmt w:val="decimal"/>
      <w:lvlText w:val="6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215436"/>
    <w:multiLevelType w:val="multilevel"/>
    <w:tmpl w:val="AAF4C22C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E0D14"/>
    <w:multiLevelType w:val="multilevel"/>
    <w:tmpl w:val="E6C26510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115FA4"/>
    <w:multiLevelType w:val="multilevel"/>
    <w:tmpl w:val="E2627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A47FE2"/>
    <w:multiLevelType w:val="multilevel"/>
    <w:tmpl w:val="B90A69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763355"/>
    <w:multiLevelType w:val="multilevel"/>
    <w:tmpl w:val="FA0C26B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3E"/>
    <w:rsid w:val="00187C3E"/>
    <w:rsid w:val="003954AD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7pt0pt">
    <w:name w:val="Основной текст (2) + 7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0">
    <w:name w:val="Основной текст (2) + 7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6pt0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alatinoLinotype75pt">
    <w:name w:val="Колонтитул + Palatino Linotype;7;5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">
    <w:name w:val="Колонтитул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0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60" w:line="24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01" w:lineRule="exact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7pt0pt">
    <w:name w:val="Основной текст (2) + 7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0">
    <w:name w:val="Основной текст (2) + 7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6pt0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alatinoLinotype75pt">
    <w:name w:val="Колонтитул + Palatino Linotype;7;5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">
    <w:name w:val="Колонтитул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0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60" w:line="24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01" w:lineRule="exact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4131</Words>
  <Characters>23549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2017-07-25T07:17:00Z</dcterms:created>
  <dcterms:modified xsi:type="dcterms:W3CDTF">2017-07-25T07:18:00Z</dcterms:modified>
</cp:coreProperties>
</file>